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1057"/>
      </w:tblGrid>
      <w:tr w:rsidR="00B82019" w:rsidRPr="009C336B" w:rsidTr="00D861B7">
        <w:trPr>
          <w:trHeight w:val="30"/>
        </w:trPr>
        <w:tc>
          <w:tcPr>
            <w:tcW w:w="11057" w:type="dxa"/>
            <w:tcBorders>
              <w:top w:val="single" w:sz="12" w:space="0" w:color="auto"/>
              <w:left w:val="single" w:sz="12" w:space="0" w:color="auto"/>
              <w:bottom w:val="single" w:sz="12" w:space="0" w:color="auto"/>
            </w:tcBorders>
          </w:tcPr>
          <w:p w:rsidR="00B82019" w:rsidRPr="009C336B" w:rsidRDefault="00B82019" w:rsidP="00C715AF">
            <w:pPr>
              <w:bidi/>
              <w:rPr>
                <w:rFonts w:cs="B Nazanin"/>
                <w:b/>
                <w:bCs/>
                <w:szCs w:val="22"/>
                <w:rtl/>
              </w:rPr>
            </w:pPr>
            <w:r w:rsidRPr="009C336B">
              <w:rPr>
                <w:rFonts w:cs="B Nazanin" w:hint="cs"/>
                <w:b/>
                <w:bCs/>
                <w:szCs w:val="22"/>
                <w:rtl/>
                <w:lang w:bidi="ar-SA"/>
              </w:rPr>
              <w:t>شماره صورتجلسه :</w:t>
            </w:r>
            <w:r w:rsidRPr="009C336B">
              <w:rPr>
                <w:rFonts w:cs="B Nazanin" w:hint="cs"/>
                <w:b/>
                <w:bCs/>
                <w:szCs w:val="22"/>
                <w:rtl/>
              </w:rPr>
              <w:t xml:space="preserve"> </w:t>
            </w:r>
            <w:r w:rsidR="00C715AF">
              <w:rPr>
                <w:rFonts w:cs="B Nazanin" w:hint="cs"/>
                <w:b/>
                <w:bCs/>
                <w:szCs w:val="22"/>
                <w:rtl/>
              </w:rPr>
              <w:t>50</w:t>
            </w:r>
            <w:r w:rsidRPr="009C336B">
              <w:rPr>
                <w:rFonts w:cs="B Nazanin" w:hint="cs"/>
                <w:b/>
                <w:bCs/>
                <w:szCs w:val="22"/>
                <w:rtl/>
              </w:rPr>
              <w:t xml:space="preserve">                                                                                                               شماره </w:t>
            </w:r>
            <w:r w:rsidRPr="009C336B">
              <w:rPr>
                <w:rFonts w:cs="B Nazanin" w:hint="cs"/>
                <w:b/>
                <w:bCs/>
                <w:szCs w:val="22"/>
                <w:rtl/>
                <w:lang w:bidi="ar-SA"/>
              </w:rPr>
              <w:t xml:space="preserve">صفحه: </w:t>
            </w:r>
            <w:r w:rsidR="00F7311D" w:rsidRPr="009C336B">
              <w:rPr>
                <w:rFonts w:cs="B Nazanin" w:hint="cs"/>
                <w:b/>
                <w:bCs/>
                <w:szCs w:val="22"/>
                <w:rtl/>
              </w:rPr>
              <w:t>1از</w:t>
            </w:r>
            <w:r w:rsidR="001B2A83" w:rsidRPr="009C336B">
              <w:rPr>
                <w:rFonts w:cs="B Nazanin" w:hint="cs"/>
                <w:b/>
                <w:bCs/>
                <w:szCs w:val="22"/>
                <w:rtl/>
              </w:rPr>
              <w:t>3</w:t>
            </w:r>
          </w:p>
        </w:tc>
      </w:tr>
      <w:tr w:rsidR="0043249E" w:rsidRPr="009C336B" w:rsidTr="00D861B7">
        <w:trPr>
          <w:trHeight w:val="229"/>
        </w:trPr>
        <w:tc>
          <w:tcPr>
            <w:tcW w:w="11057" w:type="dxa"/>
            <w:tcBorders>
              <w:top w:val="single" w:sz="12" w:space="0" w:color="auto"/>
              <w:left w:val="single" w:sz="12" w:space="0" w:color="auto"/>
              <w:bottom w:val="single" w:sz="12" w:space="0" w:color="auto"/>
            </w:tcBorders>
          </w:tcPr>
          <w:p w:rsidR="0043249E" w:rsidRPr="009C336B" w:rsidRDefault="00BB73DF" w:rsidP="00F70910">
            <w:pPr>
              <w:pStyle w:val="NormalWeb"/>
              <w:shd w:val="clear" w:color="auto" w:fill="FFFFFF"/>
              <w:bidi/>
              <w:rPr>
                <w:rFonts w:cs="B Nazanin"/>
                <w:b/>
                <w:bCs/>
                <w:szCs w:val="22"/>
                <w:rtl/>
              </w:rPr>
            </w:pPr>
            <w:r w:rsidRPr="00F70910">
              <w:rPr>
                <w:rFonts w:cs="B Nazanin" w:hint="cs"/>
                <w:b/>
                <w:bCs/>
                <w:rtl/>
                <w:lang w:bidi="ar-SA"/>
              </w:rPr>
              <w:t>موضوع / دستور جلسه:</w:t>
            </w:r>
            <w:r w:rsidRPr="009C336B">
              <w:rPr>
                <w:rFonts w:cs="B Nazanin" w:hint="cs"/>
                <w:b/>
                <w:bCs/>
                <w:sz w:val="16"/>
                <w:szCs w:val="16"/>
                <w:rtl/>
                <w:lang w:bidi="ar-SA"/>
              </w:rPr>
              <w:t xml:space="preserve"> </w:t>
            </w:r>
            <w:r w:rsidR="00C715AF" w:rsidRPr="00585166">
              <w:rPr>
                <w:rFonts w:asciiTheme="majorBidi" w:hAnsiTheme="majorBidi" w:cs="B Nazanin"/>
                <w:b/>
                <w:bCs/>
                <w:rtl/>
                <w:lang w:bidi="ar-SA"/>
              </w:rPr>
              <w:t>بنادر کانتینری و رقابت های بین المللی در تجارت دریایی</w:t>
            </w:r>
          </w:p>
        </w:tc>
      </w:tr>
      <w:tr w:rsidR="0043249E" w:rsidRPr="009C336B" w:rsidTr="00D861B7">
        <w:trPr>
          <w:trHeight w:val="290"/>
        </w:trPr>
        <w:tc>
          <w:tcPr>
            <w:tcW w:w="11057" w:type="dxa"/>
            <w:tcBorders>
              <w:top w:val="single" w:sz="12" w:space="0" w:color="auto"/>
              <w:left w:val="single" w:sz="12" w:space="0" w:color="auto"/>
            </w:tcBorders>
          </w:tcPr>
          <w:p w:rsidR="0043249E" w:rsidRPr="009C336B" w:rsidRDefault="0043249E" w:rsidP="00126A5B">
            <w:pPr>
              <w:bidi/>
              <w:rPr>
                <w:rFonts w:cs="B Nazanin"/>
                <w:b/>
                <w:bCs/>
                <w:szCs w:val="22"/>
                <w:lang w:bidi="ar-SA"/>
              </w:rPr>
            </w:pPr>
            <w:r w:rsidRPr="009C336B">
              <w:rPr>
                <w:rFonts w:cs="B Nazanin" w:hint="cs"/>
                <w:b/>
                <w:bCs/>
                <w:szCs w:val="22"/>
                <w:rtl/>
                <w:lang w:bidi="ar-SA"/>
              </w:rPr>
              <w:t>مكان :</w:t>
            </w:r>
            <w:r w:rsidRPr="009C336B">
              <w:rPr>
                <w:rFonts w:cs="B Nazanin" w:hint="cs"/>
                <w:b/>
                <w:bCs/>
                <w:szCs w:val="22"/>
                <w:rtl/>
              </w:rPr>
              <w:t xml:space="preserve"> </w:t>
            </w:r>
            <w:r w:rsidR="00112281" w:rsidRPr="009C336B">
              <w:rPr>
                <w:rFonts w:cs="B Nazanin" w:hint="cs"/>
                <w:b/>
                <w:bCs/>
                <w:szCs w:val="22"/>
                <w:rtl/>
              </w:rPr>
              <w:t>سالن جلسات طبقه 1</w:t>
            </w:r>
            <w:r w:rsidR="00B00BAE" w:rsidRPr="009C336B">
              <w:rPr>
                <w:rFonts w:cs="B Nazanin" w:hint="cs"/>
                <w:b/>
                <w:bCs/>
                <w:szCs w:val="22"/>
                <w:rtl/>
              </w:rPr>
              <w:t>2</w:t>
            </w:r>
            <w:r w:rsidR="00112281" w:rsidRPr="009C336B">
              <w:rPr>
                <w:rFonts w:cs="B Nazanin" w:hint="cs"/>
                <w:b/>
                <w:bCs/>
                <w:szCs w:val="22"/>
                <w:rtl/>
              </w:rPr>
              <w:t xml:space="preserve"> </w:t>
            </w:r>
            <w:r w:rsidR="00B00BAE" w:rsidRPr="009C336B">
              <w:rPr>
                <w:rFonts w:cs="B Nazanin" w:hint="cs"/>
                <w:b/>
                <w:bCs/>
                <w:szCs w:val="22"/>
                <w:rtl/>
              </w:rPr>
              <w:t>سازمان</w:t>
            </w:r>
            <w:r w:rsidR="00BE0B41" w:rsidRPr="009C336B">
              <w:rPr>
                <w:rFonts w:cs="B Nazanin" w:hint="cs"/>
                <w:b/>
                <w:bCs/>
                <w:szCs w:val="22"/>
                <w:rtl/>
              </w:rPr>
              <w:t xml:space="preserve">                                                 </w:t>
            </w:r>
            <w:r w:rsidRPr="009C336B">
              <w:rPr>
                <w:rFonts w:cs="B Nazanin" w:hint="cs"/>
                <w:b/>
                <w:bCs/>
                <w:szCs w:val="22"/>
                <w:rtl/>
                <w:lang w:bidi="ar-SA"/>
              </w:rPr>
              <w:t xml:space="preserve">ساعت شروع : </w:t>
            </w:r>
            <w:r w:rsidR="002C13F1" w:rsidRPr="009C336B">
              <w:rPr>
                <w:rFonts w:cs="B Nazanin" w:hint="cs"/>
                <w:b/>
                <w:bCs/>
                <w:szCs w:val="22"/>
                <w:rtl/>
                <w:lang w:bidi="ar-SA"/>
              </w:rPr>
              <w:t>9:</w:t>
            </w:r>
            <w:r w:rsidR="00F71BC7">
              <w:rPr>
                <w:rFonts w:cs="B Nazanin" w:hint="cs"/>
                <w:b/>
                <w:bCs/>
                <w:szCs w:val="22"/>
                <w:rtl/>
                <w:lang w:bidi="ar-SA"/>
              </w:rPr>
              <w:t>0</w:t>
            </w:r>
            <w:r w:rsidR="00C26779" w:rsidRPr="009C336B">
              <w:rPr>
                <w:rFonts w:cs="B Nazanin" w:hint="cs"/>
                <w:b/>
                <w:bCs/>
                <w:szCs w:val="22"/>
                <w:rtl/>
                <w:lang w:bidi="ar-SA"/>
              </w:rPr>
              <w:t>0</w:t>
            </w:r>
            <w:r w:rsidRPr="009C336B">
              <w:rPr>
                <w:rFonts w:cs="B Nazanin" w:hint="cs"/>
                <w:b/>
                <w:bCs/>
                <w:szCs w:val="22"/>
                <w:rtl/>
                <w:lang w:bidi="ar-SA"/>
              </w:rPr>
              <w:t xml:space="preserve">                   ساعت پايان :</w:t>
            </w:r>
            <w:r w:rsidR="008B77E2" w:rsidRPr="009C336B">
              <w:rPr>
                <w:rFonts w:cs="B Nazanin" w:hint="cs"/>
                <w:b/>
                <w:bCs/>
                <w:szCs w:val="22"/>
                <w:rtl/>
                <w:lang w:bidi="ar-SA"/>
              </w:rPr>
              <w:t>11:</w:t>
            </w:r>
            <w:r w:rsidR="00F71BC7">
              <w:rPr>
                <w:rFonts w:cs="B Nazanin" w:hint="cs"/>
                <w:b/>
                <w:bCs/>
                <w:szCs w:val="22"/>
                <w:rtl/>
                <w:lang w:bidi="ar-SA"/>
              </w:rPr>
              <w:t>0</w:t>
            </w:r>
            <w:r w:rsidR="00C26779" w:rsidRPr="009C336B">
              <w:rPr>
                <w:rFonts w:cs="B Nazanin" w:hint="cs"/>
                <w:b/>
                <w:bCs/>
                <w:szCs w:val="22"/>
                <w:rtl/>
                <w:lang w:bidi="ar-SA"/>
              </w:rPr>
              <w:t>0</w:t>
            </w:r>
            <w:r w:rsidR="00861028" w:rsidRPr="009C336B">
              <w:rPr>
                <w:rFonts w:cs="B Nazanin" w:hint="cs"/>
                <w:b/>
                <w:bCs/>
                <w:szCs w:val="22"/>
                <w:rtl/>
                <w:lang w:bidi="ar-SA"/>
              </w:rPr>
              <w:t xml:space="preserve">  </w:t>
            </w:r>
          </w:p>
        </w:tc>
      </w:tr>
      <w:tr w:rsidR="0043249E" w:rsidRPr="009C336B" w:rsidTr="00FE2FD6">
        <w:trPr>
          <w:trHeight w:val="332"/>
        </w:trPr>
        <w:tc>
          <w:tcPr>
            <w:tcW w:w="11057" w:type="dxa"/>
            <w:tcBorders>
              <w:top w:val="single" w:sz="6" w:space="0" w:color="auto"/>
              <w:left w:val="single" w:sz="12" w:space="0" w:color="auto"/>
            </w:tcBorders>
          </w:tcPr>
          <w:p w:rsidR="0043249E" w:rsidRPr="009C336B" w:rsidRDefault="0043249E" w:rsidP="00126A5B">
            <w:pPr>
              <w:bidi/>
              <w:rPr>
                <w:rFonts w:cs="B Nazanin"/>
                <w:b/>
                <w:bCs/>
                <w:szCs w:val="22"/>
                <w:lang w:bidi="ar-SA"/>
              </w:rPr>
            </w:pPr>
            <w:r w:rsidRPr="009C336B">
              <w:rPr>
                <w:rFonts w:cs="B Nazanin" w:hint="cs"/>
                <w:b/>
                <w:bCs/>
                <w:szCs w:val="22"/>
                <w:rtl/>
                <w:lang w:bidi="ar-SA"/>
              </w:rPr>
              <w:t xml:space="preserve">رئيس جلسه : </w:t>
            </w:r>
            <w:r w:rsidR="003C7CD1" w:rsidRPr="009C336B">
              <w:rPr>
                <w:rFonts w:cs="B Nazanin" w:hint="cs"/>
                <w:b/>
                <w:bCs/>
                <w:szCs w:val="22"/>
                <w:rtl/>
                <w:lang w:bidi="ar-SA"/>
              </w:rPr>
              <w:t xml:space="preserve">جناب </w:t>
            </w:r>
            <w:r w:rsidR="004C6A25" w:rsidRPr="009C336B">
              <w:rPr>
                <w:rFonts w:cs="B Nazanin" w:hint="cs"/>
                <w:b/>
                <w:bCs/>
                <w:szCs w:val="22"/>
                <w:rtl/>
                <w:lang w:bidi="ar-SA"/>
              </w:rPr>
              <w:t>آقای</w:t>
            </w:r>
            <w:r w:rsidR="003C7CD1" w:rsidRPr="009C336B">
              <w:rPr>
                <w:rFonts w:cs="B Nazanin" w:hint="cs"/>
                <w:b/>
                <w:bCs/>
                <w:szCs w:val="22"/>
                <w:rtl/>
                <w:lang w:bidi="ar-SA"/>
              </w:rPr>
              <w:t xml:space="preserve"> مهندس</w:t>
            </w:r>
            <w:r w:rsidR="004C6A25" w:rsidRPr="009C336B">
              <w:rPr>
                <w:rFonts w:cs="B Nazanin" w:hint="cs"/>
                <w:b/>
                <w:bCs/>
                <w:szCs w:val="22"/>
                <w:rtl/>
                <w:lang w:bidi="ar-SA"/>
              </w:rPr>
              <w:t xml:space="preserve"> </w:t>
            </w:r>
            <w:r w:rsidR="005B2482">
              <w:rPr>
                <w:rFonts w:cs="B Nazanin" w:hint="cs"/>
                <w:b/>
                <w:bCs/>
                <w:szCs w:val="22"/>
                <w:rtl/>
              </w:rPr>
              <w:t>راستاد</w:t>
            </w:r>
            <w:r w:rsidR="00FE4492">
              <w:rPr>
                <w:rFonts w:cs="B Nazanin" w:hint="cs"/>
                <w:b/>
                <w:bCs/>
                <w:szCs w:val="22"/>
                <w:rtl/>
              </w:rPr>
              <w:t xml:space="preserve"> </w:t>
            </w:r>
            <w:r w:rsidR="00691328" w:rsidRPr="009C336B">
              <w:rPr>
                <w:rFonts w:cs="B Nazanin" w:hint="cs"/>
                <w:b/>
                <w:bCs/>
                <w:szCs w:val="22"/>
                <w:rtl/>
                <w:lang w:bidi="ar-SA"/>
              </w:rPr>
              <w:t xml:space="preserve"> </w:t>
            </w:r>
            <w:r w:rsidRPr="009C336B">
              <w:rPr>
                <w:rFonts w:cs="B Nazanin" w:hint="cs"/>
                <w:b/>
                <w:bCs/>
                <w:szCs w:val="22"/>
                <w:rtl/>
                <w:lang w:bidi="ar-SA"/>
              </w:rPr>
              <w:t xml:space="preserve">                                       دبيرجلسه</w:t>
            </w:r>
            <w:r w:rsidR="002A7909" w:rsidRPr="009C336B">
              <w:rPr>
                <w:rFonts w:cs="B Nazanin" w:hint="cs"/>
                <w:b/>
                <w:bCs/>
                <w:szCs w:val="22"/>
                <w:rtl/>
                <w:lang w:bidi="ar-SA"/>
              </w:rPr>
              <w:t xml:space="preserve">  :</w:t>
            </w:r>
            <w:r w:rsidRPr="009C336B">
              <w:rPr>
                <w:rFonts w:cs="B Nazanin" w:hint="cs"/>
                <w:b/>
                <w:bCs/>
                <w:szCs w:val="22"/>
                <w:rtl/>
                <w:lang w:bidi="ar-SA"/>
              </w:rPr>
              <w:t xml:space="preserve"> </w:t>
            </w:r>
            <w:r w:rsidR="002C13F1" w:rsidRPr="009C336B">
              <w:rPr>
                <w:rFonts w:cs="B Nazanin" w:hint="cs"/>
                <w:b/>
                <w:bCs/>
                <w:szCs w:val="22"/>
                <w:rtl/>
                <w:lang w:bidi="ar-SA"/>
              </w:rPr>
              <w:t>آقای محسن صادقی فر</w:t>
            </w:r>
          </w:p>
        </w:tc>
      </w:tr>
      <w:tr w:rsidR="000954F7" w:rsidRPr="009C336B" w:rsidTr="00FE2FD6">
        <w:trPr>
          <w:trHeight w:val="420"/>
        </w:trPr>
        <w:tc>
          <w:tcPr>
            <w:tcW w:w="11057" w:type="dxa"/>
            <w:tcBorders>
              <w:top w:val="double" w:sz="4" w:space="0" w:color="auto"/>
              <w:left w:val="single" w:sz="12" w:space="0" w:color="auto"/>
              <w:bottom w:val="double" w:sz="4" w:space="0" w:color="auto"/>
            </w:tcBorders>
            <w:shd w:val="clear" w:color="auto" w:fill="D9D9D9"/>
            <w:vAlign w:val="center"/>
          </w:tcPr>
          <w:p w:rsidR="000954F7" w:rsidRPr="009C336B" w:rsidRDefault="000954F7" w:rsidP="00126A5B">
            <w:pPr>
              <w:bidi/>
              <w:rPr>
                <w:rFonts w:cs="B Nazanin"/>
                <w:b/>
                <w:bCs/>
                <w:szCs w:val="22"/>
                <w:lang w:bidi="ar-SA"/>
              </w:rPr>
            </w:pPr>
            <w:r w:rsidRPr="009C336B">
              <w:rPr>
                <w:rFonts w:cs="B Nazanin" w:hint="cs"/>
                <w:b/>
                <w:bCs/>
                <w:szCs w:val="22"/>
                <w:rtl/>
                <w:lang w:bidi="ar-SA"/>
              </w:rPr>
              <w:t xml:space="preserve">شرح مذاكرات </w:t>
            </w:r>
          </w:p>
        </w:tc>
      </w:tr>
      <w:tr w:rsidR="00961920" w:rsidRPr="00FE4492" w:rsidTr="00C82ABA">
        <w:trPr>
          <w:trHeight w:val="308"/>
        </w:trPr>
        <w:tc>
          <w:tcPr>
            <w:tcW w:w="11057" w:type="dxa"/>
            <w:tcBorders>
              <w:top w:val="double" w:sz="4" w:space="0" w:color="auto"/>
              <w:left w:val="single" w:sz="12" w:space="0" w:color="auto"/>
            </w:tcBorders>
          </w:tcPr>
          <w:p w:rsidR="00FE4492" w:rsidRPr="00466643" w:rsidRDefault="00AB1085" w:rsidP="00585166">
            <w:pPr>
              <w:autoSpaceDE w:val="0"/>
              <w:autoSpaceDN w:val="0"/>
              <w:bidi/>
              <w:adjustRightInd w:val="0"/>
              <w:rPr>
                <w:rFonts w:asciiTheme="majorBidi" w:hAnsiTheme="majorBidi" w:cs="B Nazanin"/>
                <w:rtl/>
              </w:rPr>
            </w:pPr>
            <w:r w:rsidRPr="00466643">
              <w:rPr>
                <w:rFonts w:asciiTheme="majorBidi" w:hAnsiTheme="majorBidi" w:cs="B Nazanin"/>
                <w:rtl/>
              </w:rPr>
              <w:t>جلسه</w:t>
            </w:r>
            <w:r w:rsidRPr="00466643">
              <w:rPr>
                <w:rFonts w:asciiTheme="majorBidi" w:hAnsiTheme="majorBidi" w:cs="B Nazanin"/>
              </w:rPr>
              <w:t xml:space="preserve"> </w:t>
            </w:r>
            <w:r w:rsidR="00585166">
              <w:rPr>
                <w:rFonts w:asciiTheme="majorBidi" w:hAnsiTheme="majorBidi" w:cs="B Nazanin" w:hint="cs"/>
                <w:rtl/>
              </w:rPr>
              <w:t>پنجاهم</w:t>
            </w:r>
            <w:r w:rsidRPr="00466643">
              <w:rPr>
                <w:rFonts w:asciiTheme="majorBidi" w:hAnsiTheme="majorBidi" w:cs="B Nazanin"/>
              </w:rPr>
              <w:t xml:space="preserve"> </w:t>
            </w:r>
            <w:r w:rsidRPr="00466643">
              <w:rPr>
                <w:rFonts w:asciiTheme="majorBidi" w:hAnsiTheme="majorBidi" w:cs="B Nazanin"/>
                <w:rtl/>
              </w:rPr>
              <w:t>اتاق</w:t>
            </w:r>
            <w:r w:rsidRPr="00466643">
              <w:rPr>
                <w:rFonts w:asciiTheme="majorBidi" w:hAnsiTheme="majorBidi" w:cs="B Nazanin"/>
              </w:rPr>
              <w:t xml:space="preserve"> </w:t>
            </w:r>
            <w:r w:rsidRPr="00466643">
              <w:rPr>
                <w:rFonts w:asciiTheme="majorBidi" w:hAnsiTheme="majorBidi" w:cs="B Nazanin"/>
                <w:rtl/>
              </w:rPr>
              <w:t>فکر</w:t>
            </w:r>
            <w:r w:rsidRPr="00466643">
              <w:rPr>
                <w:rFonts w:asciiTheme="majorBidi" w:hAnsiTheme="majorBidi" w:cs="B Nazanin"/>
              </w:rPr>
              <w:t xml:space="preserve"> </w:t>
            </w:r>
            <w:r w:rsidRPr="00466643">
              <w:rPr>
                <w:rFonts w:asciiTheme="majorBidi" w:hAnsiTheme="majorBidi" w:cs="B Nazanin"/>
                <w:rtl/>
              </w:rPr>
              <w:t>سازمان</w:t>
            </w:r>
            <w:r w:rsidRPr="00466643">
              <w:rPr>
                <w:rFonts w:asciiTheme="majorBidi" w:hAnsiTheme="majorBidi" w:cs="B Nazanin"/>
              </w:rPr>
              <w:t xml:space="preserve"> </w:t>
            </w:r>
            <w:r w:rsidRPr="00466643">
              <w:rPr>
                <w:rFonts w:asciiTheme="majorBidi" w:hAnsiTheme="majorBidi" w:cs="B Nazanin"/>
                <w:rtl/>
              </w:rPr>
              <w:t>بنادر</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دریانوردي</w:t>
            </w:r>
            <w:r w:rsidRPr="00466643">
              <w:rPr>
                <w:rFonts w:asciiTheme="majorBidi" w:hAnsiTheme="majorBidi" w:cs="B Nazanin"/>
              </w:rPr>
              <w:t xml:space="preserve"> </w:t>
            </w:r>
            <w:r w:rsidRPr="00466643">
              <w:rPr>
                <w:rFonts w:asciiTheme="majorBidi" w:hAnsiTheme="majorBidi" w:cs="B Nazanin"/>
                <w:rtl/>
              </w:rPr>
              <w:t>با</w:t>
            </w:r>
            <w:r w:rsidRPr="00466643">
              <w:rPr>
                <w:rFonts w:asciiTheme="majorBidi" w:hAnsiTheme="majorBidi" w:cs="B Nazanin"/>
              </w:rPr>
              <w:t xml:space="preserve"> </w:t>
            </w:r>
            <w:r w:rsidRPr="00466643">
              <w:rPr>
                <w:rFonts w:asciiTheme="majorBidi" w:hAnsiTheme="majorBidi" w:cs="B Nazanin"/>
                <w:rtl/>
              </w:rPr>
              <w:t>حضور</w:t>
            </w:r>
            <w:r w:rsidRPr="00466643">
              <w:rPr>
                <w:rFonts w:asciiTheme="majorBidi" w:hAnsiTheme="majorBidi" w:cs="B Nazanin"/>
              </w:rPr>
              <w:t xml:space="preserve"> </w:t>
            </w:r>
            <w:r w:rsidRPr="00466643">
              <w:rPr>
                <w:rFonts w:asciiTheme="majorBidi" w:hAnsiTheme="majorBidi" w:cs="B Nazanin"/>
                <w:rtl/>
              </w:rPr>
              <w:t>معاونین</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مدیران</w:t>
            </w:r>
            <w:r w:rsidRPr="00466643">
              <w:rPr>
                <w:rFonts w:asciiTheme="majorBidi" w:hAnsiTheme="majorBidi" w:cs="B Nazanin"/>
              </w:rPr>
              <w:t xml:space="preserve"> </w:t>
            </w:r>
            <w:r w:rsidRPr="00466643">
              <w:rPr>
                <w:rFonts w:asciiTheme="majorBidi" w:hAnsiTheme="majorBidi" w:cs="B Nazanin"/>
                <w:rtl/>
              </w:rPr>
              <w:t>محترم</w:t>
            </w:r>
            <w:r w:rsidRPr="00466643">
              <w:rPr>
                <w:rFonts w:asciiTheme="majorBidi" w:hAnsiTheme="majorBidi" w:cs="B Nazanin"/>
              </w:rPr>
              <w:t xml:space="preserve"> </w:t>
            </w:r>
            <w:r w:rsidRPr="00466643">
              <w:rPr>
                <w:rFonts w:asciiTheme="majorBidi" w:hAnsiTheme="majorBidi" w:cs="B Nazanin"/>
                <w:rtl/>
              </w:rPr>
              <w:t>بخش</w:t>
            </w:r>
            <w:r w:rsidRPr="00466643">
              <w:rPr>
                <w:rFonts w:asciiTheme="majorBidi" w:hAnsiTheme="majorBidi" w:cs="B Nazanin"/>
              </w:rPr>
              <w:t xml:space="preserve"> </w:t>
            </w:r>
            <w:r w:rsidRPr="00466643">
              <w:rPr>
                <w:rFonts w:asciiTheme="majorBidi" w:hAnsiTheme="majorBidi" w:cs="B Nazanin"/>
                <w:rtl/>
              </w:rPr>
              <w:t>هاي</w:t>
            </w:r>
            <w:r w:rsidRPr="00466643">
              <w:rPr>
                <w:rFonts w:asciiTheme="majorBidi" w:hAnsiTheme="majorBidi" w:cs="B Nazanin"/>
              </w:rPr>
              <w:t xml:space="preserve"> </w:t>
            </w:r>
            <w:r w:rsidRPr="00466643">
              <w:rPr>
                <w:rFonts w:asciiTheme="majorBidi" w:hAnsiTheme="majorBidi" w:cs="B Nazanin"/>
                <w:rtl/>
              </w:rPr>
              <w:t>مختلف</w:t>
            </w:r>
            <w:r w:rsidRPr="00466643">
              <w:rPr>
                <w:rFonts w:asciiTheme="majorBidi" w:hAnsiTheme="majorBidi" w:cs="B Nazanin"/>
              </w:rPr>
              <w:t xml:space="preserve"> </w:t>
            </w:r>
            <w:r w:rsidRPr="00466643">
              <w:rPr>
                <w:rFonts w:asciiTheme="majorBidi" w:hAnsiTheme="majorBidi" w:cs="B Nazanin"/>
                <w:rtl/>
              </w:rPr>
              <w:t>سازمان</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اعضاي</w:t>
            </w:r>
            <w:r w:rsidRPr="00466643">
              <w:rPr>
                <w:rFonts w:asciiTheme="majorBidi" w:hAnsiTheme="majorBidi" w:cs="B Nazanin"/>
              </w:rPr>
              <w:t xml:space="preserve"> </w:t>
            </w:r>
            <w:r w:rsidRPr="00466643">
              <w:rPr>
                <w:rFonts w:asciiTheme="majorBidi" w:hAnsiTheme="majorBidi" w:cs="B Nazanin"/>
                <w:rtl/>
              </w:rPr>
              <w:t>اتاق</w:t>
            </w:r>
            <w:r w:rsidRPr="00466643">
              <w:rPr>
                <w:rFonts w:asciiTheme="majorBidi" w:hAnsiTheme="majorBidi" w:cs="B Nazanin"/>
              </w:rPr>
              <w:t xml:space="preserve"> </w:t>
            </w:r>
            <w:r w:rsidRPr="00466643">
              <w:rPr>
                <w:rFonts w:asciiTheme="majorBidi" w:hAnsiTheme="majorBidi" w:cs="B Nazanin"/>
                <w:rtl/>
              </w:rPr>
              <w:t>فکرستاد</w:t>
            </w:r>
            <w:r w:rsidRPr="00466643">
              <w:rPr>
                <w:rFonts w:asciiTheme="majorBidi" w:hAnsiTheme="majorBidi" w:cs="B Nazanin"/>
              </w:rPr>
              <w:t xml:space="preserve"> </w:t>
            </w:r>
            <w:r w:rsidRPr="00466643">
              <w:rPr>
                <w:rFonts w:asciiTheme="majorBidi" w:hAnsiTheme="majorBidi" w:cs="B Nazanin"/>
                <w:rtl/>
              </w:rPr>
              <w:t>مرکزي</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بنادر</w:t>
            </w:r>
            <w:r w:rsidRPr="00466643">
              <w:rPr>
                <w:rFonts w:asciiTheme="majorBidi" w:hAnsiTheme="majorBidi" w:cs="B Nazanin"/>
              </w:rPr>
              <w:t xml:space="preserve"> </w:t>
            </w:r>
            <w:r w:rsidRPr="00466643">
              <w:rPr>
                <w:rFonts w:asciiTheme="majorBidi" w:hAnsiTheme="majorBidi" w:cs="B Nazanin"/>
                <w:rtl/>
              </w:rPr>
              <w:t>برگزارگردید</w:t>
            </w:r>
            <w:r w:rsidRPr="00466643">
              <w:rPr>
                <w:rFonts w:asciiTheme="majorBidi" w:hAnsiTheme="majorBidi" w:cs="B Nazanin"/>
              </w:rPr>
              <w:t xml:space="preserve">. </w:t>
            </w:r>
            <w:r w:rsidRPr="00466643">
              <w:rPr>
                <w:rFonts w:asciiTheme="majorBidi" w:hAnsiTheme="majorBidi" w:cs="B Nazanin"/>
                <w:rtl/>
              </w:rPr>
              <w:t>پس</w:t>
            </w:r>
            <w:r w:rsidRPr="00466643">
              <w:rPr>
                <w:rFonts w:asciiTheme="majorBidi" w:hAnsiTheme="majorBidi" w:cs="B Nazanin"/>
              </w:rPr>
              <w:t xml:space="preserve"> </w:t>
            </w:r>
            <w:r w:rsidRPr="00466643">
              <w:rPr>
                <w:rFonts w:asciiTheme="majorBidi" w:hAnsiTheme="majorBidi" w:cs="B Nazanin"/>
                <w:rtl/>
              </w:rPr>
              <w:t>از</w:t>
            </w:r>
            <w:r w:rsidRPr="00466643">
              <w:rPr>
                <w:rFonts w:asciiTheme="majorBidi" w:hAnsiTheme="majorBidi" w:cs="B Nazanin"/>
              </w:rPr>
              <w:t xml:space="preserve"> </w:t>
            </w:r>
            <w:r w:rsidRPr="00466643">
              <w:rPr>
                <w:rFonts w:asciiTheme="majorBidi" w:hAnsiTheme="majorBidi" w:cs="B Nazanin"/>
                <w:rtl/>
              </w:rPr>
              <w:t>تلاوت</w:t>
            </w:r>
            <w:r w:rsidRPr="00466643">
              <w:rPr>
                <w:rFonts w:asciiTheme="majorBidi" w:hAnsiTheme="majorBidi" w:cs="B Nazanin"/>
              </w:rPr>
              <w:t xml:space="preserve"> </w:t>
            </w:r>
            <w:r w:rsidRPr="00466643">
              <w:rPr>
                <w:rFonts w:asciiTheme="majorBidi" w:hAnsiTheme="majorBidi" w:cs="B Nazanin"/>
                <w:rtl/>
              </w:rPr>
              <w:t>آیاتی</w:t>
            </w:r>
            <w:r w:rsidRPr="00466643">
              <w:rPr>
                <w:rFonts w:asciiTheme="majorBidi" w:hAnsiTheme="majorBidi" w:cs="B Nazanin"/>
              </w:rPr>
              <w:t xml:space="preserve"> </w:t>
            </w:r>
            <w:r w:rsidRPr="00466643">
              <w:rPr>
                <w:rFonts w:asciiTheme="majorBidi" w:hAnsiTheme="majorBidi" w:cs="B Nazanin"/>
                <w:rtl/>
              </w:rPr>
              <w:t>از</w:t>
            </w:r>
            <w:r w:rsidRPr="00466643">
              <w:rPr>
                <w:rFonts w:asciiTheme="majorBidi" w:hAnsiTheme="majorBidi" w:cs="B Nazanin"/>
              </w:rPr>
              <w:t xml:space="preserve"> </w:t>
            </w:r>
            <w:r w:rsidRPr="00466643">
              <w:rPr>
                <w:rFonts w:asciiTheme="majorBidi" w:hAnsiTheme="majorBidi" w:cs="B Nazanin"/>
                <w:rtl/>
              </w:rPr>
              <w:t>قران</w:t>
            </w:r>
            <w:r w:rsidRPr="00466643">
              <w:rPr>
                <w:rFonts w:asciiTheme="majorBidi" w:hAnsiTheme="majorBidi" w:cs="B Nazanin"/>
              </w:rPr>
              <w:t xml:space="preserve"> </w:t>
            </w:r>
            <w:r w:rsidRPr="00466643">
              <w:rPr>
                <w:rFonts w:asciiTheme="majorBidi" w:hAnsiTheme="majorBidi" w:cs="B Nazanin"/>
                <w:rtl/>
              </w:rPr>
              <w:t>کریم،</w:t>
            </w:r>
            <w:r w:rsidRPr="00466643">
              <w:rPr>
                <w:rFonts w:asciiTheme="majorBidi" w:hAnsiTheme="majorBidi" w:cs="B Nazanin"/>
              </w:rPr>
              <w:t xml:space="preserve"> </w:t>
            </w:r>
            <w:r w:rsidRPr="00466643">
              <w:rPr>
                <w:rFonts w:asciiTheme="majorBidi" w:hAnsiTheme="majorBidi" w:cs="B Nazanin"/>
                <w:rtl/>
              </w:rPr>
              <w:t>آقاي</w:t>
            </w:r>
            <w:r w:rsidRPr="00466643">
              <w:rPr>
                <w:rFonts w:asciiTheme="majorBidi" w:hAnsiTheme="majorBidi" w:cs="B Nazanin"/>
              </w:rPr>
              <w:t xml:space="preserve"> </w:t>
            </w:r>
            <w:r w:rsidRPr="00466643">
              <w:rPr>
                <w:rFonts w:asciiTheme="majorBidi" w:hAnsiTheme="majorBidi" w:cs="B Nazanin"/>
                <w:rtl/>
              </w:rPr>
              <w:t>صادقی</w:t>
            </w:r>
            <w:r w:rsidRPr="00466643">
              <w:rPr>
                <w:rFonts w:asciiTheme="majorBidi" w:hAnsiTheme="majorBidi" w:cs="B Nazanin"/>
              </w:rPr>
              <w:t xml:space="preserve"> </w:t>
            </w:r>
            <w:r w:rsidRPr="00466643">
              <w:rPr>
                <w:rFonts w:asciiTheme="majorBidi" w:hAnsiTheme="majorBidi" w:cs="B Nazanin"/>
                <w:rtl/>
              </w:rPr>
              <w:t>فر</w:t>
            </w:r>
            <w:r w:rsidRPr="00466643">
              <w:rPr>
                <w:rFonts w:asciiTheme="majorBidi" w:hAnsiTheme="majorBidi" w:cs="B Nazanin"/>
              </w:rPr>
              <w:t xml:space="preserve"> </w:t>
            </w:r>
            <w:r w:rsidRPr="00466643">
              <w:rPr>
                <w:rFonts w:asciiTheme="majorBidi" w:hAnsiTheme="majorBidi" w:cs="B Nazanin"/>
                <w:rtl/>
              </w:rPr>
              <w:t>دبیر</w:t>
            </w:r>
            <w:r w:rsidRPr="00466643">
              <w:rPr>
                <w:rFonts w:asciiTheme="majorBidi" w:hAnsiTheme="majorBidi" w:cs="B Nazanin"/>
              </w:rPr>
              <w:t xml:space="preserve"> </w:t>
            </w:r>
            <w:r w:rsidRPr="00466643">
              <w:rPr>
                <w:rFonts w:asciiTheme="majorBidi" w:hAnsiTheme="majorBidi" w:cs="B Nazanin"/>
                <w:rtl/>
              </w:rPr>
              <w:t>جلسه</w:t>
            </w:r>
            <w:r w:rsidRPr="00466643">
              <w:rPr>
                <w:rFonts w:asciiTheme="majorBidi" w:hAnsiTheme="majorBidi" w:cs="B Nazanin"/>
              </w:rPr>
              <w:t xml:space="preserve"> </w:t>
            </w:r>
            <w:r w:rsidRPr="00466643">
              <w:rPr>
                <w:rFonts w:asciiTheme="majorBidi" w:hAnsiTheme="majorBidi" w:cs="B Nazanin"/>
                <w:rtl/>
              </w:rPr>
              <w:t>ضمن</w:t>
            </w:r>
            <w:r w:rsidRPr="00466643">
              <w:rPr>
                <w:rFonts w:asciiTheme="majorBidi" w:hAnsiTheme="majorBidi" w:cs="B Nazanin"/>
              </w:rPr>
              <w:t xml:space="preserve"> </w:t>
            </w:r>
            <w:r w:rsidRPr="00466643">
              <w:rPr>
                <w:rFonts w:asciiTheme="majorBidi" w:hAnsiTheme="majorBidi" w:cs="B Nazanin"/>
                <w:rtl/>
              </w:rPr>
              <w:t>سلام</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خوش</w:t>
            </w:r>
            <w:r w:rsidRPr="00466643">
              <w:rPr>
                <w:rFonts w:asciiTheme="majorBidi" w:hAnsiTheme="majorBidi" w:cs="B Nazanin"/>
              </w:rPr>
              <w:t xml:space="preserve"> </w:t>
            </w:r>
            <w:r w:rsidRPr="00466643">
              <w:rPr>
                <w:rFonts w:asciiTheme="majorBidi" w:hAnsiTheme="majorBidi" w:cs="B Nazanin"/>
                <w:rtl/>
              </w:rPr>
              <w:t>آمدگویی</w:t>
            </w:r>
            <w:r w:rsidRPr="00466643">
              <w:rPr>
                <w:rFonts w:asciiTheme="majorBidi" w:hAnsiTheme="majorBidi" w:cs="B Nazanin"/>
              </w:rPr>
              <w:t xml:space="preserve"> </w:t>
            </w:r>
            <w:r w:rsidRPr="00466643">
              <w:rPr>
                <w:rFonts w:asciiTheme="majorBidi" w:hAnsiTheme="majorBidi" w:cs="B Nazanin"/>
                <w:rtl/>
              </w:rPr>
              <w:t>به</w:t>
            </w:r>
            <w:r w:rsidRPr="00466643">
              <w:rPr>
                <w:rFonts w:asciiTheme="majorBidi" w:hAnsiTheme="majorBidi" w:cs="B Nazanin"/>
              </w:rPr>
              <w:t xml:space="preserve"> </w:t>
            </w:r>
            <w:r w:rsidRPr="00466643">
              <w:rPr>
                <w:rFonts w:asciiTheme="majorBidi" w:hAnsiTheme="majorBidi" w:cs="B Nazanin"/>
                <w:rtl/>
              </w:rPr>
              <w:t>حاضرین</w:t>
            </w:r>
            <w:r w:rsidR="005B2482">
              <w:rPr>
                <w:rFonts w:asciiTheme="majorBidi" w:hAnsiTheme="majorBidi" w:cs="B Nazanin" w:hint="cs"/>
                <w:rtl/>
              </w:rPr>
              <w:t xml:space="preserve"> راس ساعت </w:t>
            </w:r>
            <w:r w:rsidR="00126A5B">
              <w:rPr>
                <w:rFonts w:asciiTheme="majorBidi" w:hAnsiTheme="majorBidi" w:cs="B Nazanin" w:hint="cs"/>
                <w:rtl/>
              </w:rPr>
              <w:t>9.00</w:t>
            </w:r>
            <w:r w:rsidR="005B2482">
              <w:rPr>
                <w:rFonts w:asciiTheme="majorBidi" w:hAnsiTheme="majorBidi" w:cs="B Nazanin" w:hint="cs"/>
                <w:rtl/>
              </w:rPr>
              <w:t xml:space="preserve"> </w:t>
            </w:r>
            <w:r w:rsidR="00126A5B">
              <w:rPr>
                <w:rFonts w:asciiTheme="majorBidi" w:hAnsiTheme="majorBidi" w:cs="B Nazanin" w:hint="cs"/>
                <w:rtl/>
              </w:rPr>
              <w:t xml:space="preserve">صبح جلسه را </w:t>
            </w:r>
            <w:r w:rsidR="005B2482">
              <w:rPr>
                <w:rFonts w:asciiTheme="majorBidi" w:hAnsiTheme="majorBidi" w:cs="B Nazanin" w:hint="cs"/>
                <w:rtl/>
              </w:rPr>
              <w:t xml:space="preserve">آغاز </w:t>
            </w:r>
            <w:r w:rsidR="00126A5B">
              <w:rPr>
                <w:rFonts w:asciiTheme="majorBidi" w:hAnsiTheme="majorBidi" w:cs="B Nazanin" w:hint="cs"/>
                <w:rtl/>
              </w:rPr>
              <w:t>نمودن</w:t>
            </w:r>
            <w:r w:rsidR="005B2482">
              <w:rPr>
                <w:rFonts w:asciiTheme="majorBidi" w:hAnsiTheme="majorBidi" w:cs="B Nazanin" w:hint="cs"/>
                <w:rtl/>
              </w:rPr>
              <w:t>د</w:t>
            </w:r>
            <w:r w:rsidR="00FE4492" w:rsidRPr="00466643">
              <w:rPr>
                <w:rFonts w:asciiTheme="majorBidi" w:hAnsiTheme="majorBidi" w:cs="B Nazanin"/>
              </w:rPr>
              <w:t xml:space="preserve"> .</w:t>
            </w:r>
          </w:p>
          <w:p w:rsidR="00126A5B" w:rsidRPr="00126A5B" w:rsidRDefault="00126A5B" w:rsidP="00126A5B">
            <w:pPr>
              <w:autoSpaceDE w:val="0"/>
              <w:autoSpaceDN w:val="0"/>
              <w:bidi/>
              <w:adjustRightInd w:val="0"/>
              <w:rPr>
                <w:rFonts w:asciiTheme="majorBidi" w:hAnsiTheme="majorBidi" w:cs="B Nazanin"/>
                <w:rtl/>
              </w:rPr>
            </w:pPr>
            <w:r w:rsidRPr="00126A5B">
              <w:rPr>
                <w:rFonts w:asciiTheme="majorBidi" w:hAnsiTheme="majorBidi" w:cs="B Nazanin"/>
                <w:rtl/>
              </w:rPr>
              <w:t>شرح مذاکرات</w:t>
            </w:r>
            <w:r>
              <w:rPr>
                <w:rFonts w:asciiTheme="majorBidi" w:hAnsiTheme="majorBidi" w:cs="B Nazanin" w:hint="cs"/>
                <w:rtl/>
              </w:rPr>
              <w:t xml:space="preserve"> :</w:t>
            </w:r>
          </w:p>
          <w:p w:rsidR="00585166" w:rsidRDefault="00585166" w:rsidP="00585166">
            <w:pPr>
              <w:bidi/>
              <w:spacing w:line="276" w:lineRule="auto"/>
              <w:rPr>
                <w:rFonts w:asciiTheme="majorBidi" w:hAnsiTheme="majorBidi" w:cs="B Nazanin" w:hint="cs"/>
                <w:b/>
                <w:bCs/>
                <w:rtl/>
                <w:lang w:bidi="ar-SA"/>
              </w:rPr>
            </w:pPr>
            <w:r w:rsidRPr="00585166">
              <w:rPr>
                <w:rFonts w:asciiTheme="majorBidi" w:hAnsiTheme="majorBidi" w:cs="B Nazanin"/>
                <w:b/>
                <w:bCs/>
                <w:rtl/>
                <w:lang w:bidi="ar-SA"/>
              </w:rPr>
              <w:t xml:space="preserve">پنجاهمین نشست اتاق فکر سازمان بنادر و دریانوردی با موضوع " بنادر کانتینری و رقابت های بین المللی در تجارت دریایی " </w:t>
            </w:r>
            <w:r>
              <w:rPr>
                <w:rFonts w:asciiTheme="majorBidi" w:hAnsiTheme="majorBidi" w:cs="B Nazanin" w:hint="cs"/>
                <w:b/>
                <w:bCs/>
                <w:rtl/>
              </w:rPr>
              <w:t xml:space="preserve">برگزار شد . در این جلسه </w:t>
            </w:r>
            <w:r w:rsidRPr="00585166">
              <w:rPr>
                <w:rFonts w:asciiTheme="majorBidi" w:hAnsiTheme="majorBidi" w:cs="B Nazanin" w:hint="cs"/>
                <w:b/>
                <w:bCs/>
                <w:rtl/>
              </w:rPr>
              <w:t xml:space="preserve"> مدیرعامل ، </w:t>
            </w:r>
            <w:r>
              <w:rPr>
                <w:rFonts w:asciiTheme="majorBidi" w:hAnsiTheme="majorBidi" w:cs="B Nazanin"/>
                <w:b/>
                <w:bCs/>
                <w:rtl/>
                <w:lang w:bidi="ar-SA"/>
              </w:rPr>
              <w:t xml:space="preserve"> اعضای هی</w:t>
            </w:r>
            <w:r>
              <w:rPr>
                <w:rFonts w:asciiTheme="majorBidi" w:hAnsiTheme="majorBidi" w:cs="B Nazanin" w:hint="cs"/>
                <w:b/>
                <w:bCs/>
                <w:rtl/>
                <w:lang w:bidi="ar-SA"/>
              </w:rPr>
              <w:t>ا</w:t>
            </w:r>
            <w:r w:rsidRPr="00585166">
              <w:rPr>
                <w:rFonts w:asciiTheme="majorBidi" w:hAnsiTheme="majorBidi" w:cs="B Nazanin"/>
                <w:b/>
                <w:bCs/>
                <w:rtl/>
                <w:lang w:bidi="ar-SA"/>
              </w:rPr>
              <w:t xml:space="preserve">ت عامل سازمان و مدیران و کارشناسان صنعت حمل و نقل دریایی کشور حضور داشتند، </w:t>
            </w:r>
          </w:p>
          <w:p w:rsidR="00C715AF" w:rsidRDefault="00C715AF" w:rsidP="00585166">
            <w:pPr>
              <w:bidi/>
              <w:spacing w:line="276" w:lineRule="auto"/>
              <w:rPr>
                <w:rFonts w:asciiTheme="majorBidi" w:hAnsiTheme="majorBidi" w:cs="B Nazanin" w:hint="cs"/>
                <w:b/>
                <w:bCs/>
                <w:rtl/>
                <w:lang w:bidi="ar-SA"/>
              </w:rPr>
            </w:pPr>
          </w:p>
          <w:p w:rsidR="00585166" w:rsidRPr="00585166" w:rsidRDefault="00C715AF" w:rsidP="00C715AF">
            <w:pPr>
              <w:bidi/>
              <w:spacing w:line="276" w:lineRule="auto"/>
              <w:rPr>
                <w:rFonts w:asciiTheme="majorBidi" w:hAnsiTheme="majorBidi" w:cs="B Nazanin"/>
                <w:b/>
                <w:bCs/>
              </w:rPr>
            </w:pPr>
            <w:r>
              <w:rPr>
                <w:rFonts w:asciiTheme="majorBidi" w:hAnsiTheme="majorBidi" w:cs="B Nazanin" w:hint="cs"/>
                <w:b/>
                <w:bCs/>
                <w:rtl/>
                <w:lang w:bidi="ar-SA"/>
              </w:rPr>
              <w:t xml:space="preserve"> آقای مهندس </w:t>
            </w:r>
            <w:r w:rsidR="00585166" w:rsidRPr="00585166">
              <w:rPr>
                <w:rFonts w:asciiTheme="majorBidi" w:hAnsiTheme="majorBidi" w:cs="B Nazanin"/>
                <w:b/>
                <w:bCs/>
                <w:rtl/>
                <w:lang w:bidi="ar-SA"/>
              </w:rPr>
              <w:t xml:space="preserve"> چشم جهان؛ کارشناس ارشد بندری و دریایی، با استناد به گزارش " </w:t>
            </w:r>
            <w:r w:rsidR="00585166" w:rsidRPr="00585166">
              <w:rPr>
                <w:rFonts w:asciiTheme="majorBidi" w:hAnsiTheme="majorBidi" w:cs="B Nazanin" w:hint="cs"/>
                <w:b/>
                <w:bCs/>
                <w:rtl/>
                <w:lang w:bidi="ar-SA"/>
              </w:rPr>
              <w:t>آنکتاد</w:t>
            </w:r>
            <w:r w:rsidR="00585166" w:rsidRPr="00585166">
              <w:rPr>
                <w:rFonts w:asciiTheme="majorBidi" w:hAnsiTheme="majorBidi" w:cs="B Nazanin"/>
                <w:b/>
                <w:bCs/>
                <w:rtl/>
                <w:lang w:bidi="ar-SA"/>
              </w:rPr>
              <w:t>"</w:t>
            </w:r>
            <w:r w:rsidR="00585166" w:rsidRPr="00585166">
              <w:rPr>
                <w:rFonts w:asciiTheme="majorBidi" w:hAnsiTheme="majorBidi" w:cs="B Nazanin" w:hint="cs"/>
                <w:b/>
                <w:bCs/>
                <w:rtl/>
                <w:lang w:bidi="ar-SA"/>
              </w:rPr>
              <w:t>،</w:t>
            </w:r>
            <w:r w:rsidR="00585166" w:rsidRPr="00585166">
              <w:rPr>
                <w:rFonts w:hint="cs"/>
                <w:b/>
                <w:bCs/>
                <w:rtl/>
                <w:lang w:bidi="ar-SA"/>
              </w:rPr>
              <w:t> </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عملکرد</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بنادر</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کانتینری</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و</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خطوط</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کشتیرانی</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کانتینربر</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جهان</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را</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بررسی</w:t>
            </w:r>
            <w:r w:rsidR="00585166" w:rsidRPr="00585166">
              <w:rPr>
                <w:rFonts w:asciiTheme="majorBidi" w:hAnsiTheme="majorBidi" w:cs="B Nazanin"/>
                <w:b/>
                <w:bCs/>
                <w:rtl/>
                <w:lang w:bidi="ar-SA"/>
              </w:rPr>
              <w:t xml:space="preserve"> </w:t>
            </w:r>
            <w:r w:rsidR="00585166" w:rsidRPr="00585166">
              <w:rPr>
                <w:rFonts w:asciiTheme="majorBidi" w:hAnsiTheme="majorBidi" w:cs="B Nazanin" w:hint="cs"/>
                <w:b/>
                <w:bCs/>
                <w:rtl/>
                <w:lang w:bidi="ar-SA"/>
              </w:rPr>
              <w:t>کرد</w:t>
            </w:r>
            <w:r w:rsidR="00585166" w:rsidRPr="00585166">
              <w:rPr>
                <w:rFonts w:asciiTheme="majorBidi" w:hAnsiTheme="majorBidi" w:cs="B Nazanin"/>
                <w:b/>
                <w:bCs/>
              </w:rPr>
              <w:t>.</w:t>
            </w:r>
          </w:p>
          <w:p w:rsidR="00585166" w:rsidRPr="00585166" w:rsidRDefault="00C715AF" w:rsidP="00585166">
            <w:pPr>
              <w:bidi/>
              <w:spacing w:line="276" w:lineRule="auto"/>
              <w:rPr>
                <w:rFonts w:asciiTheme="majorBidi" w:hAnsiTheme="majorBidi" w:cs="B Nazanin"/>
                <w:b/>
                <w:bCs/>
              </w:rPr>
            </w:pPr>
            <w:r>
              <w:rPr>
                <w:rFonts w:asciiTheme="majorBidi" w:hAnsiTheme="majorBidi" w:cs="B Nazanin" w:hint="cs"/>
                <w:b/>
                <w:bCs/>
                <w:rtl/>
                <w:lang w:bidi="ar-SA"/>
              </w:rPr>
              <w:t xml:space="preserve">آقای </w:t>
            </w:r>
            <w:r w:rsidR="00585166" w:rsidRPr="00585166">
              <w:rPr>
                <w:rFonts w:asciiTheme="majorBidi" w:hAnsiTheme="majorBidi" w:cs="B Nazanin"/>
                <w:b/>
                <w:bCs/>
                <w:rtl/>
                <w:lang w:bidi="ar-SA"/>
              </w:rPr>
              <w:t>چشم جهان با اشاره به رشد ٢.٧</w:t>
            </w:r>
            <w:r w:rsidR="00585166">
              <w:rPr>
                <w:rFonts w:asciiTheme="majorBidi" w:hAnsiTheme="majorBidi" w:cs="B Nazanin" w:hint="cs"/>
                <w:b/>
                <w:bCs/>
                <w:rtl/>
                <w:lang w:bidi="ar-SA"/>
              </w:rPr>
              <w:t xml:space="preserve"> </w:t>
            </w:r>
            <w:r w:rsidR="00585166" w:rsidRPr="00585166">
              <w:rPr>
                <w:rFonts w:asciiTheme="majorBidi" w:hAnsiTheme="majorBidi" w:cs="B Nazanin"/>
                <w:b/>
                <w:bCs/>
                <w:rtl/>
                <w:lang w:bidi="ar-SA"/>
              </w:rPr>
              <w:t>درصدی تجارت دریایی در سال ۲۰۱۸ در مقایسه با سال ۲۰۱۷، گفت: در سال ۲۰۱۸ بیش از ۱۱ میلیارد تن کالا در بنادر دنیا مبادله شد</w:t>
            </w:r>
            <w:r w:rsidR="00585166" w:rsidRPr="00585166">
              <w:rPr>
                <w:rFonts w:asciiTheme="majorBidi" w:hAnsiTheme="majorBidi" w:cs="B Nazanin"/>
                <w:b/>
                <w:bCs/>
              </w:rPr>
              <w:t>.</w:t>
            </w:r>
            <w:r w:rsidR="00585166" w:rsidRPr="00585166">
              <w:rPr>
                <w:rFonts w:asciiTheme="majorBidi" w:hAnsiTheme="majorBidi" w:cs="B Nazanin"/>
                <w:b/>
                <w:bCs/>
                <w:rtl/>
                <w:lang w:bidi="ar-SA"/>
              </w:rPr>
              <w:t>این کارشناس بندری و دریایی افزود: در حوزه حمل و نقل کانتینری، حدود ۷۹۳ میلیون کانتینر در بنادر کانتینری جهان جابجا شده است که رشد ٤.٧ درصدی داشته است</w:t>
            </w:r>
            <w:r w:rsidR="00585166" w:rsidRPr="00585166">
              <w:rPr>
                <w:rFonts w:asciiTheme="majorBidi" w:hAnsiTheme="majorBidi" w:cs="B Nazanin"/>
                <w:b/>
                <w:bCs/>
              </w:rPr>
              <w:t>.</w:t>
            </w:r>
          </w:p>
          <w:p w:rsidR="00585166" w:rsidRPr="00585166" w:rsidRDefault="00C715AF" w:rsidP="00C715AF">
            <w:pPr>
              <w:bidi/>
              <w:spacing w:line="276" w:lineRule="auto"/>
              <w:rPr>
                <w:rFonts w:asciiTheme="majorBidi" w:hAnsiTheme="majorBidi" w:cs="B Nazanin"/>
                <w:b/>
                <w:bCs/>
              </w:rPr>
            </w:pPr>
            <w:r>
              <w:rPr>
                <w:rFonts w:asciiTheme="majorBidi" w:hAnsiTheme="majorBidi" w:cs="B Nazanin" w:hint="cs"/>
                <w:b/>
                <w:bCs/>
                <w:rtl/>
                <w:lang w:bidi="ar-SA"/>
              </w:rPr>
              <w:t xml:space="preserve">آقای </w:t>
            </w:r>
            <w:r w:rsidR="00585166" w:rsidRPr="00585166">
              <w:rPr>
                <w:rFonts w:asciiTheme="majorBidi" w:hAnsiTheme="majorBidi" w:cs="B Nazanin"/>
                <w:b/>
                <w:bCs/>
                <w:rtl/>
                <w:lang w:bidi="ar-SA"/>
              </w:rPr>
              <w:t>چشم جهان با تأکید بر اینکه اقبال عمومی در نزد صاحبان کالا و خطوط حمل و نقل دریایی به حمل کانتینری، طی دو دهه گذشته، افزایش چشم گیری داشته است، اظهار داشت: سهم کانتینر از کل مبادلات تجاری در دنیا از ۳ درصد در سال ۱۹۸۰ میلادی به ۱۰ درصد در سال ۲۰۰۰ و از این میزان به ۱۷ درصد در سال ۲۰۱۷ ارتقاء یافته است</w:t>
            </w:r>
            <w:r w:rsidR="00585166" w:rsidRPr="00585166">
              <w:rPr>
                <w:rFonts w:asciiTheme="majorBidi" w:hAnsiTheme="majorBidi" w:cs="B Nazanin"/>
                <w:b/>
                <w:bCs/>
              </w:rPr>
              <w:t>.</w:t>
            </w:r>
          </w:p>
          <w:p w:rsidR="00585166" w:rsidRPr="00585166" w:rsidRDefault="00585166" w:rsidP="00C715AF">
            <w:pPr>
              <w:bidi/>
              <w:spacing w:line="276" w:lineRule="auto"/>
              <w:rPr>
                <w:rFonts w:asciiTheme="majorBidi" w:hAnsiTheme="majorBidi" w:cs="B Nazanin"/>
                <w:b/>
                <w:bCs/>
              </w:rPr>
            </w:pPr>
            <w:r w:rsidRPr="00585166">
              <w:rPr>
                <w:rFonts w:asciiTheme="majorBidi" w:hAnsiTheme="majorBidi" w:cs="B Nazanin"/>
                <w:b/>
                <w:bCs/>
                <w:rtl/>
                <w:lang w:bidi="ar-SA"/>
              </w:rPr>
              <w:t xml:space="preserve">به گفته </w:t>
            </w:r>
            <w:r w:rsidR="00C715AF">
              <w:rPr>
                <w:rFonts w:asciiTheme="majorBidi" w:hAnsiTheme="majorBidi" w:cs="B Nazanin" w:hint="cs"/>
                <w:b/>
                <w:bCs/>
                <w:rtl/>
                <w:lang w:bidi="ar-SA"/>
              </w:rPr>
              <w:t xml:space="preserve">ایشان </w:t>
            </w:r>
            <w:r w:rsidRPr="00585166">
              <w:rPr>
                <w:rFonts w:asciiTheme="majorBidi" w:hAnsiTheme="majorBidi" w:cs="B Nazanin"/>
                <w:b/>
                <w:bCs/>
                <w:rtl/>
                <w:lang w:bidi="ar-SA"/>
              </w:rPr>
              <w:t>، سن کشتی ها با توجه به هزینه زا بودن کشتی های قدیمی و مصوبه آیمو برای سال ۲۰۲۰، رو به جوان سازی است</w:t>
            </w:r>
            <w:r w:rsidRPr="00585166">
              <w:rPr>
                <w:rFonts w:asciiTheme="majorBidi" w:hAnsiTheme="majorBidi" w:cs="B Nazanin"/>
                <w:b/>
                <w:bCs/>
              </w:rPr>
              <w:t>.</w:t>
            </w:r>
            <w:r w:rsidRPr="00585166">
              <w:rPr>
                <w:rFonts w:asciiTheme="majorBidi" w:hAnsiTheme="majorBidi" w:cs="B Nazanin"/>
                <w:b/>
                <w:bCs/>
                <w:rtl/>
                <w:lang w:bidi="ar-SA"/>
              </w:rPr>
              <w:t>وی افزود: از لحاظ ظرفیت نیز ناوگان کانتینری از سال ۲۰۱۷ تا ۲۰۱۸، رشد ۶ درصدی داشته است</w:t>
            </w:r>
            <w:r w:rsidRPr="00585166">
              <w:rPr>
                <w:rFonts w:asciiTheme="majorBidi" w:hAnsiTheme="majorBidi" w:cs="B Nazanin"/>
                <w:b/>
                <w:bCs/>
              </w:rPr>
              <w:t>.</w:t>
            </w:r>
          </w:p>
          <w:p w:rsidR="00585166" w:rsidRPr="00585166" w:rsidRDefault="00585166" w:rsidP="00585166">
            <w:pPr>
              <w:bidi/>
              <w:spacing w:line="276" w:lineRule="auto"/>
              <w:rPr>
                <w:rFonts w:asciiTheme="majorBidi" w:hAnsiTheme="majorBidi" w:cs="B Nazanin"/>
                <w:b/>
                <w:bCs/>
              </w:rPr>
            </w:pPr>
            <w:r w:rsidRPr="00585166">
              <w:rPr>
                <w:rFonts w:asciiTheme="majorBidi" w:hAnsiTheme="majorBidi" w:cs="B Nazanin"/>
                <w:b/>
                <w:bCs/>
                <w:rtl/>
                <w:lang w:bidi="ar-SA"/>
              </w:rPr>
              <w:t>وی با بیان اینکه همچنان بیشترین سفارش ساخت را سه کشور چین ، کره جنوبی و ژاپن دارند، گفت: متوسط سن کشتی ها به ۲۱ سال رسیده است</w:t>
            </w:r>
            <w:r w:rsidRPr="00585166">
              <w:rPr>
                <w:rFonts w:asciiTheme="majorBidi" w:hAnsiTheme="majorBidi" w:cs="B Nazanin"/>
                <w:b/>
                <w:bCs/>
              </w:rPr>
              <w:t>.</w:t>
            </w:r>
            <w:r w:rsidR="00C715AF">
              <w:rPr>
                <w:rFonts w:asciiTheme="majorBidi" w:hAnsiTheme="majorBidi" w:cs="B Nazanin" w:hint="cs"/>
                <w:b/>
                <w:bCs/>
                <w:rtl/>
              </w:rPr>
              <w:t xml:space="preserve">آقای </w:t>
            </w:r>
            <w:r w:rsidRPr="00585166">
              <w:rPr>
                <w:rFonts w:asciiTheme="majorBidi" w:hAnsiTheme="majorBidi" w:cs="B Nazanin"/>
                <w:b/>
                <w:bCs/>
                <w:rtl/>
                <w:lang w:bidi="ar-SA"/>
              </w:rPr>
              <w:t>چشم جهان اضافه کرد: در حال حاضر کشتی های با ظرفیت ۲۳ هزار تی ای یو در حال ساخت است و ۳۳ درصد از کل ناوگان دنیا بالای ۱۰ هزار تی ای یو ظرفیت دارد</w:t>
            </w:r>
            <w:r w:rsidRPr="00585166">
              <w:rPr>
                <w:rFonts w:asciiTheme="majorBidi" w:hAnsiTheme="majorBidi" w:cs="B Nazanin"/>
                <w:b/>
                <w:bCs/>
              </w:rPr>
              <w:t>.</w:t>
            </w:r>
          </w:p>
          <w:p w:rsidR="00585166" w:rsidRPr="00585166" w:rsidRDefault="00585166" w:rsidP="00C715AF">
            <w:pPr>
              <w:bidi/>
              <w:spacing w:line="276" w:lineRule="auto"/>
              <w:rPr>
                <w:rFonts w:asciiTheme="majorBidi" w:hAnsiTheme="majorBidi" w:cs="B Nazanin"/>
                <w:b/>
                <w:bCs/>
              </w:rPr>
            </w:pPr>
            <w:r w:rsidRPr="00585166">
              <w:rPr>
                <w:rFonts w:asciiTheme="majorBidi" w:hAnsiTheme="majorBidi" w:cs="B Nazanin"/>
                <w:b/>
                <w:bCs/>
                <w:rtl/>
                <w:lang w:bidi="ar-SA"/>
              </w:rPr>
              <w:t>وی گفت: اقبال عمومی به داشتن کشتی های بزرگ تر و تلفیق شدن شرکت های کشتیرانی کانتینری با یک دیگر در حال افزایش است</w:t>
            </w:r>
            <w:r w:rsidR="00C715AF">
              <w:rPr>
                <w:rFonts w:asciiTheme="majorBidi" w:hAnsiTheme="majorBidi" w:cs="B Nazanin" w:hint="cs"/>
                <w:b/>
                <w:bCs/>
                <w:rtl/>
                <w:lang w:bidi="ar-SA"/>
              </w:rPr>
              <w:t xml:space="preserve"> </w:t>
            </w:r>
            <w:r w:rsidR="00C715AF">
              <w:rPr>
                <w:rFonts w:asciiTheme="majorBidi" w:hAnsiTheme="majorBidi" w:cs="B Nazanin" w:hint="cs"/>
                <w:b/>
                <w:bCs/>
                <w:rtl/>
              </w:rPr>
              <w:t>و</w:t>
            </w:r>
            <w:r w:rsidRPr="00585166">
              <w:rPr>
                <w:rFonts w:hint="cs"/>
                <w:b/>
                <w:bCs/>
                <w:rtl/>
                <w:lang w:bidi="ar-SA"/>
              </w:rPr>
              <w:t> </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قاره</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آسیا</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از</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کل</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مبادلات</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کانتینری</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جهان</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در</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سال</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جاری</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میلادی</w:t>
            </w:r>
            <w:r w:rsidRPr="00585166">
              <w:rPr>
                <w:rFonts w:asciiTheme="majorBidi" w:hAnsiTheme="majorBidi" w:cs="B Nazanin"/>
                <w:b/>
                <w:bCs/>
                <w:rtl/>
                <w:lang w:bidi="ar-SA"/>
              </w:rPr>
              <w:t xml:space="preserve"> </w:t>
            </w:r>
            <w:r w:rsidRPr="00585166">
              <w:rPr>
                <w:rFonts w:asciiTheme="majorBidi" w:hAnsiTheme="majorBidi" w:cs="B Nazanin" w:hint="cs"/>
                <w:b/>
                <w:bCs/>
                <w:rtl/>
                <w:lang w:bidi="ar-SA"/>
              </w:rPr>
              <w:t>،</w:t>
            </w:r>
            <w:r w:rsidRPr="00585166">
              <w:rPr>
                <w:rFonts w:asciiTheme="majorBidi" w:hAnsiTheme="majorBidi" w:cs="B Nazanin"/>
                <w:b/>
                <w:bCs/>
                <w:rtl/>
                <w:lang w:bidi="ar-SA"/>
              </w:rPr>
              <w:t xml:space="preserve"> ۶۴ درصد و قاره اروپا ۱۸ درصد سهم داشته است</w:t>
            </w:r>
            <w:r w:rsidRPr="00585166">
              <w:rPr>
                <w:rFonts w:asciiTheme="majorBidi" w:hAnsiTheme="majorBidi" w:cs="B Nazanin"/>
                <w:b/>
                <w:bCs/>
              </w:rPr>
              <w:t>.</w:t>
            </w:r>
          </w:p>
          <w:p w:rsidR="00585166" w:rsidRPr="00585166" w:rsidRDefault="00585166" w:rsidP="00585166">
            <w:pPr>
              <w:bidi/>
              <w:spacing w:line="276" w:lineRule="auto"/>
              <w:rPr>
                <w:rFonts w:asciiTheme="majorBidi" w:hAnsiTheme="majorBidi" w:cs="B Nazanin"/>
                <w:b/>
                <w:bCs/>
                <w:rtl/>
                <w:lang w:bidi="ar-SA"/>
              </w:rPr>
            </w:pPr>
            <w:r w:rsidRPr="00585166">
              <w:rPr>
                <w:rFonts w:asciiTheme="majorBidi" w:hAnsiTheme="majorBidi" w:cs="B Nazanin" w:hint="cs"/>
                <w:b/>
                <w:bCs/>
                <w:rtl/>
                <w:lang w:bidi="ar-SA"/>
              </w:rPr>
              <w:t>پس از گزارش آقای چشم جهان، کارشناسان اتاق فکر نظرات و پیشنهاد های خودشان را ارائه کردند.</w:t>
            </w:r>
          </w:p>
          <w:p w:rsidR="00585166" w:rsidRDefault="00585166" w:rsidP="00585166">
            <w:pPr>
              <w:bidi/>
              <w:spacing w:line="276" w:lineRule="auto"/>
              <w:rPr>
                <w:rFonts w:asciiTheme="majorBidi" w:hAnsiTheme="majorBidi" w:cs="B Nazanin" w:hint="cs"/>
                <w:b/>
                <w:bCs/>
                <w:rtl/>
                <w:lang w:bidi="ar-SA"/>
              </w:rPr>
            </w:pPr>
          </w:p>
          <w:p w:rsidR="00585166" w:rsidRPr="00585166" w:rsidRDefault="00585166" w:rsidP="00585166">
            <w:pPr>
              <w:bidi/>
              <w:spacing w:line="276" w:lineRule="auto"/>
              <w:rPr>
                <w:rFonts w:asciiTheme="majorBidi" w:hAnsiTheme="majorBidi" w:cs="B Nazanin"/>
                <w:b/>
                <w:bCs/>
                <w:rtl/>
                <w:lang w:bidi="ar-SA"/>
              </w:rPr>
            </w:pPr>
            <w:r>
              <w:rPr>
                <w:rFonts w:asciiTheme="majorBidi" w:hAnsiTheme="majorBidi" w:cs="B Nazanin" w:hint="cs"/>
                <w:b/>
                <w:bCs/>
                <w:rtl/>
                <w:lang w:bidi="ar-SA"/>
              </w:rPr>
              <w:t>آ</w:t>
            </w:r>
            <w:r w:rsidRPr="00585166">
              <w:rPr>
                <w:rFonts w:asciiTheme="majorBidi" w:hAnsiTheme="majorBidi" w:cs="B Nazanin" w:hint="cs"/>
                <w:b/>
                <w:bCs/>
                <w:rtl/>
                <w:lang w:bidi="ar-SA"/>
              </w:rPr>
              <w:t>قای</w:t>
            </w:r>
            <w:r w:rsidR="00C715AF">
              <w:rPr>
                <w:rFonts w:asciiTheme="majorBidi" w:hAnsiTheme="majorBidi" w:cs="B Nazanin" w:hint="cs"/>
                <w:b/>
                <w:bCs/>
                <w:rtl/>
                <w:lang w:bidi="ar-SA"/>
              </w:rPr>
              <w:t xml:space="preserve"> دکتر</w:t>
            </w:r>
            <w:r w:rsidRPr="00585166">
              <w:rPr>
                <w:rFonts w:asciiTheme="majorBidi" w:hAnsiTheme="majorBidi" w:cs="B Nazanin" w:hint="cs"/>
                <w:b/>
                <w:bCs/>
                <w:rtl/>
                <w:lang w:bidi="ar-SA"/>
              </w:rPr>
              <w:t xml:space="preserve"> فزونی:</w:t>
            </w:r>
          </w:p>
          <w:p w:rsidR="00585166" w:rsidRPr="00585166" w:rsidRDefault="00585166" w:rsidP="00585166">
            <w:pPr>
              <w:bidi/>
              <w:spacing w:line="276" w:lineRule="auto"/>
              <w:rPr>
                <w:rFonts w:asciiTheme="majorBidi" w:hAnsiTheme="majorBidi" w:cs="B Nazanin"/>
                <w:b/>
                <w:bCs/>
                <w:rtl/>
                <w:lang w:bidi="ar-SA"/>
              </w:rPr>
            </w:pPr>
            <w:r w:rsidRPr="00585166">
              <w:rPr>
                <w:rFonts w:asciiTheme="majorBidi" w:hAnsiTheme="majorBidi" w:cs="B Nazanin" w:hint="cs"/>
                <w:b/>
                <w:bCs/>
                <w:rtl/>
                <w:lang w:bidi="ar-SA"/>
              </w:rPr>
              <w:t>این گزارش تحقیقاتی تا حدودی به موضوع عرضه محدود شد ؛ اعم از عرضه خدمات ، سخت افزار و نرم افزار. در حالی که بخش تقاضا را نیز مورد توجه قرار بدهیم. به عنوان مثال، توسعه بنادر قطر، یک بخش آن ناشی از جام جهانی 2022 است. یعنی تقاضاهایی در حوزه کانتینر و غیره ایجاد شده است. در ایران هم اگر واقعا تقاضایی برای آمدن باشد، عرضه های مختلف معنی جدیدتری خواهد یافت.</w:t>
            </w:r>
          </w:p>
          <w:p w:rsidR="00585166" w:rsidRPr="00585166" w:rsidRDefault="00585166" w:rsidP="00585166">
            <w:pPr>
              <w:bidi/>
              <w:spacing w:line="276" w:lineRule="auto"/>
              <w:rPr>
                <w:rFonts w:asciiTheme="majorBidi" w:hAnsiTheme="majorBidi" w:cs="B Nazanin"/>
                <w:b/>
                <w:bCs/>
                <w:rtl/>
                <w:lang w:bidi="ar-SA"/>
              </w:rPr>
            </w:pPr>
            <w:r w:rsidRPr="00585166">
              <w:rPr>
                <w:rFonts w:asciiTheme="majorBidi" w:hAnsiTheme="majorBidi" w:cs="B Nazanin" w:hint="cs"/>
                <w:b/>
                <w:bCs/>
                <w:rtl/>
                <w:lang w:bidi="ar-SA"/>
              </w:rPr>
              <w:t>بنابراین ، لازم است در گزارش ارائه شده به بخش تقاضا برای خدمات در بنادر هم توجه شود، تا کامل شود.</w:t>
            </w:r>
          </w:p>
          <w:p w:rsidR="00585166" w:rsidRDefault="00585166" w:rsidP="00585166">
            <w:pPr>
              <w:bidi/>
              <w:spacing w:line="276" w:lineRule="auto"/>
              <w:rPr>
                <w:rFonts w:asciiTheme="majorBidi" w:hAnsiTheme="majorBidi" w:cs="B Nazanin" w:hint="cs"/>
                <w:b/>
                <w:bCs/>
                <w:rtl/>
                <w:lang w:bidi="ar-SA"/>
              </w:rPr>
            </w:pPr>
          </w:p>
          <w:p w:rsidR="00585166" w:rsidRPr="00585166" w:rsidRDefault="00585166" w:rsidP="00585166">
            <w:pPr>
              <w:bidi/>
              <w:spacing w:line="276" w:lineRule="auto"/>
              <w:rPr>
                <w:rFonts w:asciiTheme="majorBidi" w:hAnsiTheme="majorBidi" w:cs="B Nazanin"/>
                <w:b/>
                <w:bCs/>
                <w:rtl/>
                <w:lang w:bidi="ar-SA"/>
              </w:rPr>
            </w:pPr>
            <w:r w:rsidRPr="00585166">
              <w:rPr>
                <w:rFonts w:asciiTheme="majorBidi" w:hAnsiTheme="majorBidi" w:cs="B Nazanin" w:hint="cs"/>
                <w:b/>
                <w:bCs/>
                <w:rtl/>
                <w:lang w:bidi="ar-SA"/>
              </w:rPr>
              <w:t>آقای</w:t>
            </w:r>
            <w:r w:rsidR="00C715AF">
              <w:rPr>
                <w:rFonts w:asciiTheme="majorBidi" w:hAnsiTheme="majorBidi" w:cs="B Nazanin" w:hint="cs"/>
                <w:b/>
                <w:bCs/>
                <w:rtl/>
                <w:lang w:bidi="ar-SA"/>
              </w:rPr>
              <w:t xml:space="preserve"> مهندس</w:t>
            </w:r>
            <w:r w:rsidRPr="00585166">
              <w:rPr>
                <w:rFonts w:asciiTheme="majorBidi" w:hAnsiTheme="majorBidi" w:cs="B Nazanin" w:hint="cs"/>
                <w:b/>
                <w:bCs/>
                <w:rtl/>
                <w:lang w:bidi="ar-SA"/>
              </w:rPr>
              <w:t xml:space="preserve"> سیف الهی: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lang w:bidi="ar-SA"/>
              </w:rPr>
              <w:t>بحث توسعه مح</w:t>
            </w:r>
            <w:r>
              <w:rPr>
                <w:rFonts w:asciiTheme="majorBidi" w:hAnsiTheme="majorBidi" w:cs="B Nazanin" w:hint="cs"/>
                <w:b/>
                <w:bCs/>
                <w:rtl/>
                <w:lang w:bidi="ar-SA"/>
              </w:rPr>
              <w:t xml:space="preserve">ور شرق، پس از گذشت 45  سال از </w:t>
            </w:r>
            <w:r w:rsidRPr="00585166">
              <w:rPr>
                <w:rFonts w:asciiTheme="majorBidi" w:hAnsiTheme="majorBidi" w:cs="B Nazanin" w:hint="cs"/>
                <w:b/>
                <w:bCs/>
                <w:rtl/>
                <w:lang w:bidi="ar-SA"/>
              </w:rPr>
              <w:t xml:space="preserve">، کاملا به بازنگری و تغییرات زیاد نیاز دارد. چراکه تغییرات زیادی در کشورهای </w:t>
            </w:r>
            <w:r w:rsidRPr="00585166">
              <w:rPr>
                <w:rFonts w:asciiTheme="majorBidi" w:hAnsiTheme="majorBidi" w:cs="B Nazanin"/>
                <w:b/>
                <w:bCs/>
              </w:rPr>
              <w:t>CIS</w:t>
            </w:r>
            <w:r>
              <w:rPr>
                <w:rFonts w:asciiTheme="majorBidi" w:hAnsiTheme="majorBidi" w:cs="B Nazanin" w:hint="cs"/>
                <w:b/>
                <w:bCs/>
                <w:rtl/>
              </w:rPr>
              <w:t xml:space="preserve"> </w:t>
            </w:r>
            <w:r w:rsidRPr="00585166">
              <w:rPr>
                <w:rFonts w:asciiTheme="majorBidi" w:hAnsiTheme="majorBidi" w:cs="B Nazanin" w:hint="cs"/>
                <w:b/>
                <w:bCs/>
                <w:rtl/>
              </w:rPr>
              <w:t>حادث شده  و اینکه چابهار همچنان می تواند ارتباط شرق کشور با دریای عمان و کشورهای شمالی را برق</w:t>
            </w:r>
            <w:r>
              <w:rPr>
                <w:rFonts w:asciiTheme="majorBidi" w:hAnsiTheme="majorBidi" w:cs="B Nazanin" w:hint="cs"/>
                <w:b/>
                <w:bCs/>
                <w:rtl/>
              </w:rPr>
              <w:t>ر</w:t>
            </w:r>
            <w:r w:rsidRPr="00585166">
              <w:rPr>
                <w:rFonts w:asciiTheme="majorBidi" w:hAnsiTheme="majorBidi" w:cs="B Nazanin" w:hint="cs"/>
                <w:b/>
                <w:bCs/>
                <w:rtl/>
              </w:rPr>
              <w:t xml:space="preserve">ار کند، جای تامل دارد. اینکه واقعا چابهار هنوز می تواند به عنوان یک دروازه برای توسعه محور شرق باشد، جای بررسی بیشتری نیاز دارد. لازم است این شعار را بعد  40 و اندی سال </w:t>
            </w:r>
            <w:r>
              <w:rPr>
                <w:rFonts w:asciiTheme="majorBidi" w:hAnsiTheme="majorBidi" w:cs="B Nazanin" w:hint="cs"/>
                <w:b/>
                <w:bCs/>
                <w:rtl/>
              </w:rPr>
              <w:t>بصورت دقیق بررسی</w:t>
            </w:r>
            <w:r w:rsidRPr="00585166">
              <w:rPr>
                <w:rFonts w:asciiTheme="majorBidi" w:hAnsiTheme="majorBidi" w:cs="B Nazanin" w:hint="cs"/>
                <w:b/>
                <w:bCs/>
                <w:rtl/>
              </w:rPr>
              <w:t xml:space="preserve"> کنیم. چه بسا بندر چابهار در مناسب ترین شرایطش جایی باشد برای صادرات و واردات مواد معدنی منطقه و استان های خراسان و سیستان و بلوچستان.</w:t>
            </w:r>
          </w:p>
          <w:p w:rsidR="00585166" w:rsidRDefault="00585166" w:rsidP="00585166">
            <w:pPr>
              <w:bidi/>
              <w:spacing w:line="276" w:lineRule="auto"/>
              <w:rPr>
                <w:rFonts w:asciiTheme="majorBidi" w:hAnsiTheme="majorBidi" w:cs="B Nazanin" w:hint="cs"/>
                <w:b/>
                <w:bCs/>
                <w:rtl/>
              </w:rPr>
            </w:pP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 xml:space="preserve">آقای </w:t>
            </w:r>
            <w:r w:rsidR="00C715AF">
              <w:rPr>
                <w:rFonts w:asciiTheme="majorBidi" w:hAnsiTheme="majorBidi" w:cs="B Nazanin" w:hint="cs"/>
                <w:b/>
                <w:bCs/>
                <w:rtl/>
              </w:rPr>
              <w:t xml:space="preserve">مهندس </w:t>
            </w:r>
            <w:r w:rsidRPr="00585166">
              <w:rPr>
                <w:rFonts w:asciiTheme="majorBidi" w:hAnsiTheme="majorBidi" w:cs="B Nazanin" w:hint="cs"/>
                <w:b/>
                <w:bCs/>
                <w:rtl/>
              </w:rPr>
              <w:t>قادری: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فرصت جام جهانی قطر</w:t>
            </w:r>
            <w:r>
              <w:rPr>
                <w:rFonts w:asciiTheme="majorBidi" w:hAnsiTheme="majorBidi" w:cs="B Nazanin" w:hint="cs"/>
                <w:b/>
                <w:bCs/>
                <w:rtl/>
              </w:rPr>
              <w:t>ر</w:t>
            </w:r>
            <w:r w:rsidRPr="00585166">
              <w:rPr>
                <w:rFonts w:asciiTheme="majorBidi" w:hAnsiTheme="majorBidi" w:cs="B Nazanin" w:hint="cs"/>
                <w:b/>
                <w:bCs/>
                <w:rtl/>
              </w:rPr>
              <w:t>ا نباید از دست بدهیم. افزون بر این، الحاق ایران به "</w:t>
            </w:r>
            <w:r>
              <w:rPr>
                <w:rFonts w:asciiTheme="majorBidi" w:hAnsiTheme="majorBidi" w:cs="B Nazanin" w:hint="cs"/>
                <w:b/>
                <w:bCs/>
                <w:rtl/>
              </w:rPr>
              <w:t>یورو آس</w:t>
            </w:r>
            <w:r w:rsidRPr="00585166">
              <w:rPr>
                <w:rFonts w:asciiTheme="majorBidi" w:hAnsiTheme="majorBidi" w:cs="B Nazanin" w:hint="cs"/>
                <w:b/>
                <w:bCs/>
                <w:rtl/>
              </w:rPr>
              <w:t>یا" فرصت دیگری است که قرار است کلی کالا بین کشورهایی که پسکرانه ایران و چابهار هستند، جابه جا شود. ای</w:t>
            </w:r>
            <w:r>
              <w:rPr>
                <w:rFonts w:asciiTheme="majorBidi" w:hAnsiTheme="majorBidi" w:cs="B Nazanin" w:hint="cs"/>
                <w:b/>
                <w:bCs/>
                <w:rtl/>
              </w:rPr>
              <w:t xml:space="preserve">ن فرصت ها به علاوه فرصت چابهار </w:t>
            </w:r>
            <w:r w:rsidRPr="00585166">
              <w:rPr>
                <w:rFonts w:asciiTheme="majorBidi" w:hAnsiTheme="majorBidi" w:cs="B Nazanin" w:hint="cs"/>
                <w:b/>
                <w:bCs/>
                <w:rtl/>
              </w:rPr>
              <w:t xml:space="preserve"> اتفاقات مثبتی است که می تواند کاهش 22 درصدی عملیات در بندر شهید رجایی را پوشش دهد.</w:t>
            </w:r>
          </w:p>
          <w:p w:rsidR="00585166" w:rsidRDefault="00585166" w:rsidP="00585166">
            <w:pPr>
              <w:bidi/>
              <w:spacing w:line="276" w:lineRule="auto"/>
              <w:rPr>
                <w:rFonts w:asciiTheme="majorBidi" w:hAnsiTheme="majorBidi" w:cs="B Nazanin" w:hint="cs"/>
                <w:b/>
                <w:bCs/>
                <w:rtl/>
              </w:rPr>
            </w:pP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اقای</w:t>
            </w:r>
            <w:r w:rsidR="00C715AF">
              <w:rPr>
                <w:rFonts w:asciiTheme="majorBidi" w:hAnsiTheme="majorBidi" w:cs="B Nazanin" w:hint="cs"/>
                <w:b/>
                <w:bCs/>
                <w:rtl/>
              </w:rPr>
              <w:t xml:space="preserve"> مهندس</w:t>
            </w:r>
            <w:r w:rsidRPr="00585166">
              <w:rPr>
                <w:rFonts w:asciiTheme="majorBidi" w:hAnsiTheme="majorBidi" w:cs="B Nazanin" w:hint="cs"/>
                <w:b/>
                <w:bCs/>
                <w:rtl/>
              </w:rPr>
              <w:t xml:space="preserve"> </w:t>
            </w:r>
            <w:r>
              <w:rPr>
                <w:rFonts w:asciiTheme="majorBidi" w:hAnsiTheme="majorBidi" w:cs="B Nazanin" w:hint="cs"/>
                <w:b/>
                <w:bCs/>
                <w:rtl/>
              </w:rPr>
              <w:t>ا</w:t>
            </w:r>
            <w:r w:rsidRPr="00585166">
              <w:rPr>
                <w:rFonts w:asciiTheme="majorBidi" w:hAnsiTheme="majorBidi" w:cs="B Nazanin" w:hint="cs"/>
                <w:b/>
                <w:bCs/>
                <w:rtl/>
              </w:rPr>
              <w:t>میری: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 xml:space="preserve">چابهار یک موقعیت بسیار خوبی است که همه باید دست به دست هم بدهیم و فعال شدن این بندر را به عنوان یک ضرورت، پیگیر شویم. به عنوان مثال باید کالا های مصرفی استان های سیستان و بلوچستان، خراسان رضوی </w:t>
            </w:r>
            <w:r>
              <w:rPr>
                <w:rFonts w:asciiTheme="majorBidi" w:hAnsiTheme="majorBidi" w:cs="B Nazanin" w:hint="cs"/>
                <w:b/>
                <w:bCs/>
                <w:rtl/>
              </w:rPr>
              <w:t xml:space="preserve">، خراسان شمالی و خراسان جنوبی </w:t>
            </w:r>
            <w:r w:rsidRPr="00585166">
              <w:rPr>
                <w:rFonts w:asciiTheme="majorBidi" w:hAnsiTheme="majorBidi" w:cs="B Nazanin" w:hint="cs"/>
                <w:b/>
                <w:bCs/>
                <w:rtl/>
              </w:rPr>
              <w:t xml:space="preserve"> فقط از بندر چابهار وارد شود. یعنی اعتبار اسناد این کالاها فقط از طریق بندر چابهار باشد. در این صورت خطوط کشتیرانی هم به چابهار خواهند آمد.</w:t>
            </w:r>
          </w:p>
          <w:p w:rsidR="00585166" w:rsidRDefault="00585166" w:rsidP="00585166">
            <w:pPr>
              <w:bidi/>
              <w:spacing w:line="276" w:lineRule="auto"/>
              <w:rPr>
                <w:rFonts w:asciiTheme="majorBidi" w:hAnsiTheme="majorBidi" w:cs="B Nazanin" w:hint="cs"/>
                <w:b/>
                <w:bCs/>
                <w:rtl/>
              </w:rPr>
            </w:pP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 xml:space="preserve">آقای </w:t>
            </w:r>
            <w:r w:rsidR="00C715AF">
              <w:rPr>
                <w:rFonts w:asciiTheme="majorBidi" w:hAnsiTheme="majorBidi" w:cs="B Nazanin" w:hint="cs"/>
                <w:b/>
                <w:bCs/>
                <w:rtl/>
              </w:rPr>
              <w:t xml:space="preserve">مهندس </w:t>
            </w:r>
            <w:r w:rsidRPr="00585166">
              <w:rPr>
                <w:rFonts w:asciiTheme="majorBidi" w:hAnsiTheme="majorBidi" w:cs="B Nazanin" w:hint="cs"/>
                <w:b/>
                <w:bCs/>
                <w:rtl/>
              </w:rPr>
              <w:t>چراغی: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با این گزارش، تحلیل بسیار خوبی در بخش کشتیرانی انجام شده است. اما تغییراتی در حوزه بنادر در حال شکل گیری است؛ یکپارچگی ها و ائتلاف هایی وجود دارد که در سهم بازار و در نهایت ارتقای رتبه بنادر بسیار موثر خواهد بود. کاری که به نظر می رسد دربنادر ما یک حلقه مفقوده باشد.</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ما متاسفانه فرصت تحریم اول را از دست دادیم. امیدوارم که از فرصت تحریم دوم با بازنگری در معماری بنادرمان  نهایت استفاده را ببریم به خصوص در بندر نوپای چابهار .</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آقای</w:t>
            </w:r>
            <w:r w:rsidR="00C715AF">
              <w:rPr>
                <w:rFonts w:asciiTheme="majorBidi" w:hAnsiTheme="majorBidi" w:cs="B Nazanin" w:hint="cs"/>
                <w:b/>
                <w:bCs/>
                <w:rtl/>
              </w:rPr>
              <w:t xml:space="preserve"> مهندس</w:t>
            </w:r>
            <w:r w:rsidRPr="00585166">
              <w:rPr>
                <w:rFonts w:asciiTheme="majorBidi" w:hAnsiTheme="majorBidi" w:cs="B Nazanin" w:hint="cs"/>
                <w:b/>
                <w:bCs/>
                <w:rtl/>
              </w:rPr>
              <w:t xml:space="preserve"> راستاد:</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محتوای این گزارش،  صرفا اطلاعات است، نبود تحلیل کاملا در آن مشهود است؛ تحلیل هایی که به ارتقای شرایط کمک کند.</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از طرفی گزارش ارائه شده، صرفا به صنعت بنادر و کشتیرانی متمرکز شده ، در صورتی که باید به وضعیت بازار تقاضا، و محدوده بازار پیرامونی در دنیا نیز پرداخته شود. ما بیشتر ارزیابی های مان از روی کمیت ها است شاید بد نباشد که به صورت کلی به مقوله کیفیت هم پرداخته شود. اینکه در میان بنادر منطقه و جهان، به جز از حیث حجم و میزان حمل و نقل، از نظر کیفیت خدمات هم بتوانیم رقابت کنیم. جای این رویکرد در بنادر ما خالی است ، دست کم در مسئله کیفیت در خدمات بندری مشکلی نداشته باشیم.</w:t>
            </w:r>
          </w:p>
          <w:p w:rsidR="00585166" w:rsidRDefault="00585166" w:rsidP="00585166">
            <w:pPr>
              <w:bidi/>
              <w:spacing w:line="276" w:lineRule="auto"/>
              <w:rPr>
                <w:rFonts w:asciiTheme="majorBidi" w:hAnsiTheme="majorBidi" w:cs="B Nazanin" w:hint="cs"/>
                <w:b/>
                <w:bCs/>
                <w:rtl/>
              </w:rPr>
            </w:pPr>
          </w:p>
          <w:p w:rsidR="00C715AF" w:rsidRDefault="00C715AF" w:rsidP="00C715AF">
            <w:pPr>
              <w:bidi/>
              <w:spacing w:line="276" w:lineRule="auto"/>
              <w:rPr>
                <w:rFonts w:asciiTheme="majorBidi" w:hAnsiTheme="majorBidi" w:cs="B Nazanin" w:hint="cs"/>
                <w:b/>
                <w:bCs/>
                <w:rtl/>
              </w:rPr>
            </w:pP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lastRenderedPageBreak/>
              <w:t xml:space="preserve">آقای </w:t>
            </w:r>
            <w:r w:rsidR="00C715AF">
              <w:rPr>
                <w:rFonts w:asciiTheme="majorBidi" w:hAnsiTheme="majorBidi" w:cs="B Nazanin" w:hint="cs"/>
                <w:b/>
                <w:bCs/>
                <w:rtl/>
              </w:rPr>
              <w:t>دکتر</w:t>
            </w:r>
            <w:r w:rsidRPr="00585166">
              <w:rPr>
                <w:rFonts w:asciiTheme="majorBidi" w:hAnsiTheme="majorBidi" w:cs="B Nazanin" w:hint="cs"/>
                <w:b/>
                <w:bCs/>
                <w:rtl/>
              </w:rPr>
              <w:t>حسن زاده:</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 xml:space="preserve">یکی از ویژگی های حمل و نقل دریایی، "تقاضا محوری" آن است. تقاضا در حمل و نقل دریایی از کجا می آید. در بحث ترانزیت، متولی ترانزیت در کشور چه سازمان یا ارگانی است؟ </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به جز بروکراسی، مداخله نهادها ، افراد و کسانی که تخصص این کار را ندارند ، مسئله بعدی در ایران است که معیار قضاوت شان در حد اطلاعات از شرکت در یک جلسه است.کریدور چابهار هنوز راه نیفتاده است . به نظر من یک جایی باید دستوری عمل کنیم ؛ چراکه تنها 48 درصد بار چابهار از طریق بندر چابهار می آید. 52 درصد دیگر از طریق بنادر امام خمینی و شهید رجایی تامین می شودکه خیلی غلط است. چابهار راه دارد ولی بار ندارد؛ بنابراین باید دست در دست داده و بار به این بندر اختصاص بدهیم.</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 xml:space="preserve">آقای </w:t>
            </w:r>
            <w:r w:rsidR="00C715AF">
              <w:rPr>
                <w:rFonts w:asciiTheme="majorBidi" w:hAnsiTheme="majorBidi" w:cs="B Nazanin" w:hint="cs"/>
                <w:b/>
                <w:bCs/>
                <w:rtl/>
              </w:rPr>
              <w:t>دکتر</w:t>
            </w:r>
            <w:r w:rsidRPr="00585166">
              <w:rPr>
                <w:rFonts w:asciiTheme="majorBidi" w:hAnsiTheme="majorBidi" w:cs="B Nazanin" w:hint="cs"/>
                <w:b/>
                <w:bCs/>
                <w:rtl/>
              </w:rPr>
              <w:t>سرایی: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جایگاه بندر ، جایگاهی نیست که بتواند الگوی تجارت را تغییر بدهد. وقتی که در سطح ملی ، هنوز شورای سیاست گذاری خارجی نداریم؛ کشورهای هدف تجارت خارجی مشخص نیستند و معلوم نیست که بنادر با کدام کشور ها و لاینرها باید ارتباط داشته باشد، انتخاب ها نیز به مشکل می خورد.</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وقتی بندری بخواهد حرکتی انجام بدهد، در این فرایند عوامل بسیار زیادی دخالت دارند. در بحث چابهار به نظر من سازمان بنادر و دریانوردی، ایثار کرده ، حالا نوبت سایر ارگان هاست تا کمک کنند این بندر از این وضعیت خارج شود و هزینه اتصالش به پسکرانه کمتر شود.</w:t>
            </w:r>
          </w:p>
          <w:p w:rsidR="00585166" w:rsidRPr="00585166" w:rsidRDefault="00C715AF" w:rsidP="00C715AF">
            <w:pPr>
              <w:bidi/>
              <w:spacing w:line="276" w:lineRule="auto"/>
              <w:rPr>
                <w:rFonts w:asciiTheme="majorBidi" w:hAnsiTheme="majorBidi" w:cs="B Nazanin"/>
                <w:b/>
                <w:bCs/>
                <w:rtl/>
              </w:rPr>
            </w:pPr>
            <w:bookmarkStart w:id="0" w:name="_GoBack"/>
            <w:bookmarkEnd w:id="0"/>
            <w:r>
              <w:rPr>
                <w:rFonts w:asciiTheme="majorBidi" w:hAnsiTheme="majorBidi" w:cs="B Nazanin" w:hint="cs"/>
                <w:b/>
                <w:bCs/>
                <w:rtl/>
              </w:rPr>
              <w:t xml:space="preserve">آقای </w:t>
            </w:r>
            <w:r w:rsidR="00585166" w:rsidRPr="00585166">
              <w:rPr>
                <w:rFonts w:asciiTheme="majorBidi" w:hAnsiTheme="majorBidi" w:cs="B Nazanin" w:hint="cs"/>
                <w:b/>
                <w:bCs/>
                <w:rtl/>
              </w:rPr>
              <w:t>مهندس احمدی:</w:t>
            </w:r>
          </w:p>
          <w:p w:rsidR="00585166" w:rsidRPr="00585166" w:rsidRDefault="00585166" w:rsidP="00585166">
            <w:pPr>
              <w:bidi/>
              <w:spacing w:line="276" w:lineRule="auto"/>
              <w:rPr>
                <w:rFonts w:asciiTheme="majorBidi" w:hAnsiTheme="majorBidi" w:cs="B Nazanin"/>
                <w:b/>
                <w:bCs/>
                <w:rtl/>
              </w:rPr>
            </w:pPr>
            <w:r w:rsidRPr="00585166">
              <w:rPr>
                <w:rFonts w:asciiTheme="majorBidi" w:hAnsiTheme="majorBidi" w:cs="B Nazanin" w:hint="cs"/>
                <w:b/>
                <w:bCs/>
                <w:rtl/>
              </w:rPr>
              <w:t>با این اطلاعات پایه ای که ارائه شد ، الان باید در قالب کمیته های تخصصی این داده ها را به عملیات اجرایی تبدیل کنیم. باید نگاه یکپارچه به این موضوع داشته باشیم. در بازار امر</w:t>
            </w:r>
            <w:r w:rsidR="00C715AF">
              <w:rPr>
                <w:rFonts w:asciiTheme="majorBidi" w:hAnsiTheme="majorBidi" w:cs="B Nazanin" w:hint="cs"/>
                <w:b/>
                <w:bCs/>
                <w:rtl/>
              </w:rPr>
              <w:t>وز تقاضا بر اساس خدمات خوب و بد</w:t>
            </w:r>
            <w:r w:rsidRPr="00585166">
              <w:rPr>
                <w:rFonts w:asciiTheme="majorBidi" w:hAnsiTheme="majorBidi" w:cs="B Nazanin" w:hint="cs"/>
                <w:b/>
                <w:bCs/>
                <w:rtl/>
              </w:rPr>
              <w:t xml:space="preserve"> دسته بندی می شود. اگر خدماتی خوب ارائه شود دیگر به تبلیغات  نیاز نداریم. </w:t>
            </w:r>
          </w:p>
          <w:p w:rsidR="00AB1085" w:rsidRPr="00466643" w:rsidRDefault="00AB1085" w:rsidP="00126A5B">
            <w:pPr>
              <w:bidi/>
              <w:spacing w:line="276" w:lineRule="auto"/>
              <w:rPr>
                <w:rFonts w:asciiTheme="majorBidi" w:hAnsiTheme="majorBidi" w:cs="B Nazanin"/>
                <w:rtl/>
              </w:rPr>
            </w:pPr>
          </w:p>
          <w:p w:rsidR="00947786" w:rsidRDefault="007D735D" w:rsidP="00126A5B">
            <w:pPr>
              <w:bidi/>
              <w:spacing w:line="276" w:lineRule="auto"/>
              <w:rPr>
                <w:rFonts w:asciiTheme="majorBidi" w:hAnsiTheme="majorBidi" w:cs="B Nazanin"/>
                <w:rtl/>
              </w:rPr>
            </w:pPr>
            <w:r>
              <w:rPr>
                <w:rFonts w:asciiTheme="majorBidi" w:hAnsiTheme="majorBidi" w:cs="B Nazanin" w:hint="cs"/>
                <w:rtl/>
              </w:rPr>
              <w:t xml:space="preserve">در خاتمه </w:t>
            </w:r>
            <w:r w:rsidR="00B33734" w:rsidRPr="00466643">
              <w:rPr>
                <w:rFonts w:asciiTheme="majorBidi" w:hAnsiTheme="majorBidi" w:cs="B Nazanin"/>
                <w:rtl/>
              </w:rPr>
              <w:t>از کلیه اعضای</w:t>
            </w:r>
            <w:r w:rsidR="00216D12" w:rsidRPr="00466643">
              <w:rPr>
                <w:rFonts w:asciiTheme="majorBidi" w:hAnsiTheme="majorBidi" w:cs="B Nazanin"/>
                <w:rtl/>
              </w:rPr>
              <w:t xml:space="preserve"> محترم</w:t>
            </w:r>
            <w:r w:rsidR="00B33734" w:rsidRPr="00466643">
              <w:rPr>
                <w:rFonts w:asciiTheme="majorBidi" w:hAnsiTheme="majorBidi" w:cs="B Nazanin"/>
                <w:rtl/>
              </w:rPr>
              <w:t xml:space="preserve"> اتاق فکر در تهران و بنادر </w:t>
            </w:r>
            <w:r>
              <w:rPr>
                <w:rFonts w:asciiTheme="majorBidi" w:hAnsiTheme="majorBidi" w:cs="B Nazanin" w:hint="cs"/>
                <w:rtl/>
              </w:rPr>
              <w:t xml:space="preserve">به لحاظ حضور فعال و مشارکت </w:t>
            </w:r>
            <w:r w:rsidR="00B33734" w:rsidRPr="00466643">
              <w:rPr>
                <w:rFonts w:asciiTheme="majorBidi" w:hAnsiTheme="majorBidi" w:cs="B Nazanin"/>
                <w:rtl/>
              </w:rPr>
              <w:t xml:space="preserve"> تشکر و قدر دانی </w:t>
            </w:r>
            <w:r w:rsidR="00947786">
              <w:rPr>
                <w:rFonts w:asciiTheme="majorBidi" w:hAnsiTheme="majorBidi" w:cs="B Nazanin" w:hint="cs"/>
                <w:rtl/>
              </w:rPr>
              <w:t>نمودند</w:t>
            </w:r>
            <w:r w:rsidR="00B33734" w:rsidRPr="00466643">
              <w:rPr>
                <w:rFonts w:asciiTheme="majorBidi" w:hAnsiTheme="majorBidi" w:cs="B Nazanin"/>
                <w:rtl/>
              </w:rPr>
              <w:t>.</w:t>
            </w:r>
            <w:r w:rsidR="00BC7D44" w:rsidRPr="00466643">
              <w:rPr>
                <w:rFonts w:asciiTheme="majorBidi" w:hAnsiTheme="majorBidi" w:cs="B Nazanin"/>
                <w:rtl/>
              </w:rPr>
              <w:t xml:space="preserve">  </w:t>
            </w:r>
            <w:r w:rsidR="001E0F61" w:rsidRPr="00466643">
              <w:rPr>
                <w:rFonts w:asciiTheme="majorBidi" w:hAnsiTheme="majorBidi" w:cs="B Nazanin"/>
                <w:rtl/>
              </w:rPr>
              <w:t xml:space="preserve"> </w:t>
            </w:r>
          </w:p>
          <w:p w:rsidR="00095034" w:rsidRPr="00466643" w:rsidRDefault="00F70910" w:rsidP="00F70910">
            <w:pPr>
              <w:bidi/>
              <w:spacing w:line="276" w:lineRule="auto"/>
              <w:rPr>
                <w:rFonts w:asciiTheme="majorBidi" w:hAnsiTheme="majorBidi" w:cs="B Nazanin"/>
              </w:rPr>
            </w:pPr>
            <w:r>
              <w:rPr>
                <w:rFonts w:asciiTheme="majorBidi" w:hAnsiTheme="majorBidi" w:cs="B Nazanin"/>
                <w:rtl/>
              </w:rPr>
              <w:t>جلسه سا</w:t>
            </w:r>
            <w:r>
              <w:rPr>
                <w:rFonts w:asciiTheme="majorBidi" w:hAnsiTheme="majorBidi" w:cs="B Nazanin" w:hint="cs"/>
                <w:rtl/>
              </w:rPr>
              <w:t xml:space="preserve">عت </w:t>
            </w:r>
            <w:r w:rsidR="004335D9" w:rsidRPr="00466643">
              <w:rPr>
                <w:rFonts w:asciiTheme="majorBidi" w:hAnsiTheme="majorBidi" w:cs="B Nazanin"/>
                <w:rtl/>
              </w:rPr>
              <w:t xml:space="preserve"> 11:</w:t>
            </w:r>
            <w:r>
              <w:rPr>
                <w:rFonts w:asciiTheme="majorBidi" w:hAnsiTheme="majorBidi" w:cs="B Nazanin" w:hint="cs"/>
                <w:rtl/>
              </w:rPr>
              <w:t>00</w:t>
            </w:r>
            <w:r w:rsidR="004335D9" w:rsidRPr="00466643">
              <w:rPr>
                <w:rFonts w:asciiTheme="majorBidi" w:hAnsiTheme="majorBidi" w:cs="B Nazanin"/>
                <w:rtl/>
              </w:rPr>
              <w:t xml:space="preserve"> با ذكر صلوات بر محمد و آل محمد </w:t>
            </w:r>
            <w:r w:rsidR="00C80C4F" w:rsidRPr="00466643">
              <w:rPr>
                <w:rFonts w:asciiTheme="majorBidi" w:hAnsiTheme="majorBidi" w:cs="B Nazanin"/>
                <w:rtl/>
              </w:rPr>
              <w:t xml:space="preserve">(ص) </w:t>
            </w:r>
            <w:r w:rsidR="004335D9" w:rsidRPr="00466643">
              <w:rPr>
                <w:rFonts w:asciiTheme="majorBidi" w:hAnsiTheme="majorBidi" w:cs="B Nazanin"/>
                <w:rtl/>
              </w:rPr>
              <w:t>خاتمه يافت</w:t>
            </w:r>
            <w:r w:rsidR="00F33D28" w:rsidRPr="00466643">
              <w:rPr>
                <w:rFonts w:asciiTheme="majorBidi" w:hAnsiTheme="majorBidi" w:cs="B Nazanin"/>
                <w:rtl/>
              </w:rPr>
              <w:t>.</w:t>
            </w:r>
          </w:p>
          <w:p w:rsidR="00E0131B" w:rsidRPr="00466643" w:rsidRDefault="00E0131B" w:rsidP="00126A5B">
            <w:pPr>
              <w:bidi/>
              <w:spacing w:line="276" w:lineRule="auto"/>
              <w:rPr>
                <w:rFonts w:asciiTheme="majorBidi" w:hAnsiTheme="majorBidi" w:cs="B Nazanin"/>
                <w:rtl/>
              </w:rPr>
            </w:pPr>
          </w:p>
          <w:p w:rsidR="00E0131B" w:rsidRPr="00FE4492" w:rsidRDefault="00E0131B" w:rsidP="00126A5B">
            <w:pPr>
              <w:bidi/>
              <w:spacing w:line="276" w:lineRule="auto"/>
              <w:rPr>
                <w:rFonts w:asciiTheme="majorBidi" w:hAnsiTheme="majorBidi" w:cs="B Nazanin"/>
                <w:rtl/>
              </w:rPr>
            </w:pPr>
          </w:p>
        </w:tc>
      </w:tr>
    </w:tbl>
    <w:p w:rsidR="00720E4E" w:rsidRPr="00FE4492" w:rsidRDefault="00720E4E" w:rsidP="00126A5B">
      <w:pPr>
        <w:bidi/>
        <w:rPr>
          <w:rFonts w:asciiTheme="majorBidi" w:hAnsiTheme="majorBidi" w:cs="B Nazanin"/>
        </w:rPr>
      </w:pPr>
    </w:p>
    <w:sectPr w:rsidR="00720E4E" w:rsidRPr="00FE4492" w:rsidSect="001A3CE6">
      <w:headerReference w:type="even" r:id="rId9"/>
      <w:headerReference w:type="default" r:id="rId10"/>
      <w:pgSz w:w="11906" w:h="16838" w:code="9"/>
      <w:pgMar w:top="426" w:right="851" w:bottom="426" w:left="851" w:header="454" w:footer="95" w:gutter="0"/>
      <w:cols w:space="708"/>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020" w:rsidRDefault="00C50020">
      <w:r>
        <w:separator/>
      </w:r>
    </w:p>
  </w:endnote>
  <w:endnote w:type="continuationSeparator" w:id="0">
    <w:p w:rsidR="00C50020" w:rsidRDefault="00C50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Mitra">
    <w:panose1 w:val="00000400000000000000"/>
    <w:charset w:val="B2"/>
    <w:family w:val="auto"/>
    <w:pitch w:val="variable"/>
    <w:sig w:usb0="00002001" w:usb1="80000000" w:usb2="00000008" w:usb3="00000000" w:csb0="00000040" w:csb1="00000000"/>
  </w:font>
  <w:font w:name="+mn-ea">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Traffic">
    <w:altName w:val="Sakkal Maya Pro"/>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020" w:rsidRDefault="00C50020">
      <w:r>
        <w:separator/>
      </w:r>
    </w:p>
  </w:footnote>
  <w:footnote w:type="continuationSeparator" w:id="0">
    <w:p w:rsidR="00C50020" w:rsidRDefault="00C500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90"/>
      <w:gridCol w:w="5873"/>
      <w:gridCol w:w="2694"/>
    </w:tblGrid>
    <w:tr w:rsidR="00FE4492" w:rsidRPr="00AF31B2" w:rsidTr="008E70DA">
      <w:trPr>
        <w:trHeight w:val="396"/>
      </w:trPr>
      <w:tc>
        <w:tcPr>
          <w:tcW w:w="2490" w:type="dxa"/>
          <w:tcBorders>
            <w:left w:val="single" w:sz="12" w:space="0" w:color="auto"/>
            <w:bottom w:val="single" w:sz="6" w:space="0" w:color="auto"/>
            <w:right w:val="single" w:sz="6" w:space="0" w:color="auto"/>
          </w:tcBorders>
          <w:shd w:val="clear" w:color="auto" w:fill="auto"/>
        </w:tcPr>
        <w:p w:rsidR="00FE4492" w:rsidRPr="003E7F80" w:rsidRDefault="00FE4492" w:rsidP="00FE4492">
          <w:pPr>
            <w:bidi/>
            <w:jc w:val="center"/>
            <w:rPr>
              <w:rFonts w:cs="B Nazanin"/>
              <w:rtl/>
            </w:rPr>
          </w:pPr>
          <w:r>
            <w:rPr>
              <w:noProof/>
              <w:lang w:bidi="ar-SA"/>
            </w:rPr>
            <w:drawing>
              <wp:inline distT="0" distB="0" distL="0" distR="0" wp14:anchorId="16BB8E2B" wp14:editId="3449B7CD">
                <wp:extent cx="542925" cy="647700"/>
                <wp:effectExtent l="19050" t="0" r="9525" b="0"/>
                <wp:docPr id="2" name="Picture 1" descr="C:\Documents and Settings\amaleki\Desktop\logo pmo nastal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maleki\Desktop\logo pmo nastaligh.jpg"/>
                        <pic:cNvPicPr>
                          <a:picLocks noChangeAspect="1" noChangeArrowheads="1"/>
                        </pic:cNvPicPr>
                      </pic:nvPicPr>
                      <pic:blipFill>
                        <a:blip r:embed="rId1">
                          <a:clrChange>
                            <a:clrFrom>
                              <a:srgbClr val="FDFDFD"/>
                            </a:clrFrom>
                            <a:clrTo>
                              <a:srgbClr val="FDFDFD">
                                <a:alpha val="0"/>
                              </a:srgbClr>
                            </a:clrTo>
                          </a:clrChange>
                        </a:blip>
                        <a:srcRect/>
                        <a:stretch>
                          <a:fillRect/>
                        </a:stretch>
                      </pic:blipFill>
                      <pic:spPr bwMode="auto">
                        <a:xfrm>
                          <a:off x="0" y="0"/>
                          <a:ext cx="542925" cy="647700"/>
                        </a:xfrm>
                        <a:prstGeom prst="rect">
                          <a:avLst/>
                        </a:prstGeom>
                        <a:noFill/>
                        <a:ln w="9525">
                          <a:noFill/>
                          <a:miter lim="800000"/>
                          <a:headEnd/>
                          <a:tailEnd/>
                        </a:ln>
                      </pic:spPr>
                    </pic:pic>
                  </a:graphicData>
                </a:graphic>
              </wp:inline>
            </w:drawing>
          </w:r>
        </w:p>
      </w:tc>
      <w:tc>
        <w:tcPr>
          <w:tcW w:w="5873" w:type="dxa"/>
          <w:tcBorders>
            <w:left w:val="single" w:sz="6" w:space="0" w:color="auto"/>
            <w:bottom w:val="single" w:sz="6" w:space="0" w:color="auto"/>
            <w:right w:val="single" w:sz="6" w:space="0" w:color="auto"/>
          </w:tcBorders>
          <w:shd w:val="clear" w:color="auto" w:fill="auto"/>
          <w:vAlign w:val="center"/>
        </w:tcPr>
        <w:p w:rsidR="00FE4492" w:rsidRPr="00961920" w:rsidRDefault="00FE4492" w:rsidP="00FE4492">
          <w:pPr>
            <w:pStyle w:val="Heading1"/>
            <w:rPr>
              <w:rFonts w:cs="B Nazanin"/>
              <w:b w:val="0"/>
              <w:bCs w:val="0"/>
              <w:rtl/>
              <w:lang w:bidi="fa-IR"/>
            </w:rPr>
          </w:pPr>
          <w:r w:rsidRPr="00AF31B2">
            <w:rPr>
              <w:rFonts w:cs="B Nazanin" w:hint="cs"/>
              <w:szCs w:val="34"/>
              <w:rtl/>
            </w:rPr>
            <w:t>صورتجلســـه</w:t>
          </w:r>
        </w:p>
      </w:tc>
      <w:tc>
        <w:tcPr>
          <w:tcW w:w="2694" w:type="dxa"/>
          <w:tcBorders>
            <w:left w:val="single" w:sz="6" w:space="0" w:color="auto"/>
            <w:bottom w:val="single" w:sz="6" w:space="0" w:color="auto"/>
          </w:tcBorders>
          <w:shd w:val="clear" w:color="auto" w:fill="auto"/>
          <w:vAlign w:val="center"/>
        </w:tcPr>
        <w:p w:rsidR="00FE4492" w:rsidRDefault="00FE4492" w:rsidP="00FE4492">
          <w:pPr>
            <w:bidi/>
            <w:rPr>
              <w:rFonts w:cs="B Nazanin"/>
              <w:sz w:val="22"/>
              <w:szCs w:val="20"/>
              <w:lang w:bidi="ar-SA"/>
            </w:rPr>
          </w:pPr>
          <w:r>
            <w:rPr>
              <w:rFonts w:cs="B Nazanin" w:hint="cs"/>
              <w:sz w:val="22"/>
              <w:szCs w:val="20"/>
              <w:rtl/>
              <w:lang w:bidi="ar-SA"/>
            </w:rPr>
            <w:t xml:space="preserve">كد فرم : </w:t>
          </w:r>
          <w:r>
            <w:rPr>
              <w:rFonts w:cs="B Nazanin"/>
              <w:sz w:val="22"/>
              <w:szCs w:val="20"/>
              <w:lang w:bidi="ar-SA"/>
            </w:rPr>
            <w:t>P1-F16/1</w:t>
          </w:r>
        </w:p>
        <w:p w:rsidR="00FE4492" w:rsidRPr="00AF31B2" w:rsidRDefault="00FE4492" w:rsidP="00710287">
          <w:pPr>
            <w:bidi/>
            <w:rPr>
              <w:rFonts w:cs="B Nazanin"/>
              <w:sz w:val="22"/>
              <w:szCs w:val="20"/>
              <w:rtl/>
            </w:rPr>
          </w:pPr>
          <w:r w:rsidRPr="00AF31B2">
            <w:rPr>
              <w:rFonts w:cs="B Nazanin" w:hint="cs"/>
              <w:sz w:val="22"/>
              <w:szCs w:val="20"/>
              <w:rtl/>
              <w:lang w:bidi="ar-SA"/>
            </w:rPr>
            <w:t>تاريخ :</w:t>
          </w:r>
          <w:r>
            <w:rPr>
              <w:rFonts w:cs="B Nazanin" w:hint="cs"/>
              <w:sz w:val="22"/>
              <w:szCs w:val="20"/>
              <w:rtl/>
            </w:rPr>
            <w:t xml:space="preserve"> 15/05/1398</w:t>
          </w:r>
        </w:p>
      </w:tc>
    </w:tr>
  </w:tbl>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90"/>
      <w:gridCol w:w="6440"/>
      <w:gridCol w:w="2127"/>
    </w:tblGrid>
    <w:tr w:rsidR="00FE4492" w:rsidRPr="00AF31B2" w:rsidTr="008E70DA">
      <w:trPr>
        <w:trHeight w:val="396"/>
      </w:trPr>
      <w:tc>
        <w:tcPr>
          <w:tcW w:w="2490" w:type="dxa"/>
          <w:tcBorders>
            <w:left w:val="single" w:sz="12" w:space="0" w:color="auto"/>
            <w:bottom w:val="single" w:sz="6" w:space="0" w:color="auto"/>
            <w:right w:val="single" w:sz="6" w:space="0" w:color="auto"/>
          </w:tcBorders>
          <w:shd w:val="clear" w:color="auto" w:fill="auto"/>
        </w:tcPr>
        <w:p w:rsidR="00FE4492" w:rsidRPr="003E7F80" w:rsidRDefault="00FE4492" w:rsidP="003E7F80">
          <w:pPr>
            <w:bidi/>
            <w:jc w:val="center"/>
            <w:rPr>
              <w:rFonts w:cs="B Nazanin"/>
              <w:rtl/>
            </w:rPr>
          </w:pPr>
          <w:r>
            <w:rPr>
              <w:noProof/>
              <w:lang w:bidi="ar-SA"/>
            </w:rPr>
            <w:drawing>
              <wp:inline distT="0" distB="0" distL="0" distR="0" wp14:anchorId="79E30C77" wp14:editId="16622346">
                <wp:extent cx="542925" cy="647700"/>
                <wp:effectExtent l="19050" t="0" r="9525" b="0"/>
                <wp:docPr id="1" name="Picture 1" descr="C:\Documents and Settings\amaleki\Desktop\logo pmo nastal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maleki\Desktop\logo pmo nastaligh.jpg"/>
                        <pic:cNvPicPr>
                          <a:picLocks noChangeAspect="1" noChangeArrowheads="1"/>
                        </pic:cNvPicPr>
                      </pic:nvPicPr>
                      <pic:blipFill>
                        <a:blip r:embed="rId1">
                          <a:clrChange>
                            <a:clrFrom>
                              <a:srgbClr val="FDFDFD"/>
                            </a:clrFrom>
                            <a:clrTo>
                              <a:srgbClr val="FDFDFD">
                                <a:alpha val="0"/>
                              </a:srgbClr>
                            </a:clrTo>
                          </a:clrChange>
                        </a:blip>
                        <a:srcRect/>
                        <a:stretch>
                          <a:fillRect/>
                        </a:stretch>
                      </pic:blipFill>
                      <pic:spPr bwMode="auto">
                        <a:xfrm>
                          <a:off x="0" y="0"/>
                          <a:ext cx="542925" cy="647700"/>
                        </a:xfrm>
                        <a:prstGeom prst="rect">
                          <a:avLst/>
                        </a:prstGeom>
                        <a:noFill/>
                        <a:ln w="9525">
                          <a:noFill/>
                          <a:miter lim="800000"/>
                          <a:headEnd/>
                          <a:tailEnd/>
                        </a:ln>
                      </pic:spPr>
                    </pic:pic>
                  </a:graphicData>
                </a:graphic>
              </wp:inline>
            </w:drawing>
          </w:r>
        </w:p>
      </w:tc>
      <w:tc>
        <w:tcPr>
          <w:tcW w:w="6440" w:type="dxa"/>
          <w:tcBorders>
            <w:left w:val="single" w:sz="6" w:space="0" w:color="auto"/>
            <w:bottom w:val="single" w:sz="6" w:space="0" w:color="auto"/>
            <w:right w:val="single" w:sz="6" w:space="0" w:color="auto"/>
          </w:tcBorders>
          <w:shd w:val="clear" w:color="auto" w:fill="auto"/>
          <w:vAlign w:val="center"/>
        </w:tcPr>
        <w:p w:rsidR="00FE4492" w:rsidRPr="00961920" w:rsidRDefault="00FE4492" w:rsidP="003E7F80">
          <w:pPr>
            <w:pStyle w:val="Heading1"/>
            <w:rPr>
              <w:rFonts w:cs="B Nazanin"/>
              <w:b w:val="0"/>
              <w:bCs w:val="0"/>
              <w:rtl/>
              <w:lang w:bidi="fa-IR"/>
            </w:rPr>
          </w:pPr>
          <w:r w:rsidRPr="00AF31B2">
            <w:rPr>
              <w:rFonts w:cs="B Nazanin" w:hint="cs"/>
              <w:szCs w:val="34"/>
              <w:rtl/>
            </w:rPr>
            <w:t>صورتجلســـه</w:t>
          </w:r>
        </w:p>
      </w:tc>
      <w:tc>
        <w:tcPr>
          <w:tcW w:w="2127" w:type="dxa"/>
          <w:tcBorders>
            <w:left w:val="single" w:sz="6" w:space="0" w:color="auto"/>
            <w:bottom w:val="single" w:sz="6" w:space="0" w:color="auto"/>
          </w:tcBorders>
          <w:shd w:val="clear" w:color="auto" w:fill="auto"/>
          <w:vAlign w:val="center"/>
        </w:tcPr>
        <w:p w:rsidR="00FE4492" w:rsidRDefault="00FE4492" w:rsidP="002D6164">
          <w:pPr>
            <w:bidi/>
            <w:rPr>
              <w:rFonts w:cs="B Nazanin"/>
              <w:sz w:val="22"/>
              <w:szCs w:val="20"/>
              <w:lang w:bidi="ar-SA"/>
            </w:rPr>
          </w:pPr>
          <w:r>
            <w:rPr>
              <w:rFonts w:cs="B Nazanin" w:hint="cs"/>
              <w:sz w:val="22"/>
              <w:szCs w:val="20"/>
              <w:rtl/>
              <w:lang w:bidi="ar-SA"/>
            </w:rPr>
            <w:t xml:space="preserve">كد فرم : </w:t>
          </w:r>
          <w:r>
            <w:rPr>
              <w:rFonts w:cs="B Nazanin"/>
              <w:sz w:val="22"/>
              <w:szCs w:val="20"/>
              <w:lang w:bidi="ar-SA"/>
            </w:rPr>
            <w:t>P1-F16/1</w:t>
          </w:r>
        </w:p>
        <w:p w:rsidR="00FE4492" w:rsidRPr="00AF31B2" w:rsidRDefault="00FE4492" w:rsidP="00C715AF">
          <w:pPr>
            <w:bidi/>
            <w:rPr>
              <w:rFonts w:cs="B Nazanin"/>
              <w:sz w:val="22"/>
              <w:szCs w:val="20"/>
              <w:rtl/>
            </w:rPr>
          </w:pPr>
          <w:r w:rsidRPr="00AF31B2">
            <w:rPr>
              <w:rFonts w:cs="B Nazanin" w:hint="cs"/>
              <w:sz w:val="22"/>
              <w:szCs w:val="20"/>
              <w:rtl/>
              <w:lang w:bidi="ar-SA"/>
            </w:rPr>
            <w:t>تاريخ :</w:t>
          </w:r>
          <w:r w:rsidR="00C715AF">
            <w:rPr>
              <w:rFonts w:cs="B Nazanin" w:hint="cs"/>
              <w:sz w:val="22"/>
              <w:szCs w:val="20"/>
              <w:rtl/>
            </w:rPr>
            <w:t>21</w:t>
          </w:r>
          <w:r>
            <w:rPr>
              <w:rFonts w:cs="B Nazanin" w:hint="cs"/>
              <w:sz w:val="22"/>
              <w:szCs w:val="20"/>
              <w:rtl/>
            </w:rPr>
            <w:t>/</w:t>
          </w:r>
          <w:r w:rsidR="00F70910">
            <w:rPr>
              <w:rFonts w:cs="B Nazanin" w:hint="cs"/>
              <w:sz w:val="22"/>
              <w:szCs w:val="20"/>
              <w:rtl/>
            </w:rPr>
            <w:t>0</w:t>
          </w:r>
          <w:r w:rsidR="00C715AF">
            <w:rPr>
              <w:rFonts w:cs="B Nazanin" w:hint="cs"/>
              <w:sz w:val="22"/>
              <w:szCs w:val="20"/>
              <w:rtl/>
            </w:rPr>
            <w:t>8</w:t>
          </w:r>
          <w:r>
            <w:rPr>
              <w:rFonts w:cs="B Nazanin" w:hint="cs"/>
              <w:sz w:val="22"/>
              <w:szCs w:val="20"/>
              <w:rtl/>
            </w:rPr>
            <w:t>/1398</w:t>
          </w:r>
        </w:p>
      </w:tc>
    </w:tr>
  </w:tbl>
  <w:p w:rsidR="00FE4492" w:rsidRDefault="00FE4492" w:rsidP="008E70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5pt;height:11.5pt" o:bullet="t">
        <v:imagedata r:id="rId1" o:title="mso6FD6"/>
      </v:shape>
    </w:pict>
  </w:numPicBullet>
  <w:abstractNum w:abstractNumId="0">
    <w:nsid w:val="083A54EE"/>
    <w:multiLevelType w:val="hybridMultilevel"/>
    <w:tmpl w:val="CB6EF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14217F"/>
    <w:multiLevelType w:val="hybridMultilevel"/>
    <w:tmpl w:val="8D7E8B44"/>
    <w:lvl w:ilvl="0" w:tplc="58D6913E">
      <w:start w:val="1"/>
      <w:numFmt w:val="bullet"/>
      <w:lvlText w:val="*"/>
      <w:lvlJc w:val="left"/>
      <w:pPr>
        <w:tabs>
          <w:tab w:val="num" w:pos="720"/>
        </w:tabs>
        <w:ind w:left="720" w:hanging="360"/>
      </w:pPr>
      <w:rPr>
        <w:rFonts w:ascii="Times New Roman" w:hAnsi="Times New Roman" w:hint="default"/>
      </w:rPr>
    </w:lvl>
    <w:lvl w:ilvl="1" w:tplc="9EE89D50" w:tentative="1">
      <w:start w:val="1"/>
      <w:numFmt w:val="bullet"/>
      <w:lvlText w:val="*"/>
      <w:lvlJc w:val="left"/>
      <w:pPr>
        <w:tabs>
          <w:tab w:val="num" w:pos="1440"/>
        </w:tabs>
        <w:ind w:left="1440" w:hanging="360"/>
      </w:pPr>
      <w:rPr>
        <w:rFonts w:ascii="Times New Roman" w:hAnsi="Times New Roman" w:hint="default"/>
      </w:rPr>
    </w:lvl>
    <w:lvl w:ilvl="2" w:tplc="A0AA17F0" w:tentative="1">
      <w:start w:val="1"/>
      <w:numFmt w:val="bullet"/>
      <w:lvlText w:val="*"/>
      <w:lvlJc w:val="left"/>
      <w:pPr>
        <w:tabs>
          <w:tab w:val="num" w:pos="2160"/>
        </w:tabs>
        <w:ind w:left="2160" w:hanging="360"/>
      </w:pPr>
      <w:rPr>
        <w:rFonts w:ascii="Times New Roman" w:hAnsi="Times New Roman" w:hint="default"/>
      </w:rPr>
    </w:lvl>
    <w:lvl w:ilvl="3" w:tplc="B1883350" w:tentative="1">
      <w:start w:val="1"/>
      <w:numFmt w:val="bullet"/>
      <w:lvlText w:val="*"/>
      <w:lvlJc w:val="left"/>
      <w:pPr>
        <w:tabs>
          <w:tab w:val="num" w:pos="2880"/>
        </w:tabs>
        <w:ind w:left="2880" w:hanging="360"/>
      </w:pPr>
      <w:rPr>
        <w:rFonts w:ascii="Times New Roman" w:hAnsi="Times New Roman" w:hint="default"/>
      </w:rPr>
    </w:lvl>
    <w:lvl w:ilvl="4" w:tplc="F85C756A" w:tentative="1">
      <w:start w:val="1"/>
      <w:numFmt w:val="bullet"/>
      <w:lvlText w:val="*"/>
      <w:lvlJc w:val="left"/>
      <w:pPr>
        <w:tabs>
          <w:tab w:val="num" w:pos="3600"/>
        </w:tabs>
        <w:ind w:left="3600" w:hanging="360"/>
      </w:pPr>
      <w:rPr>
        <w:rFonts w:ascii="Times New Roman" w:hAnsi="Times New Roman" w:hint="default"/>
      </w:rPr>
    </w:lvl>
    <w:lvl w:ilvl="5" w:tplc="EE2489F8" w:tentative="1">
      <w:start w:val="1"/>
      <w:numFmt w:val="bullet"/>
      <w:lvlText w:val="*"/>
      <w:lvlJc w:val="left"/>
      <w:pPr>
        <w:tabs>
          <w:tab w:val="num" w:pos="4320"/>
        </w:tabs>
        <w:ind w:left="4320" w:hanging="360"/>
      </w:pPr>
      <w:rPr>
        <w:rFonts w:ascii="Times New Roman" w:hAnsi="Times New Roman" w:hint="default"/>
      </w:rPr>
    </w:lvl>
    <w:lvl w:ilvl="6" w:tplc="553E8B5A" w:tentative="1">
      <w:start w:val="1"/>
      <w:numFmt w:val="bullet"/>
      <w:lvlText w:val="*"/>
      <w:lvlJc w:val="left"/>
      <w:pPr>
        <w:tabs>
          <w:tab w:val="num" w:pos="5040"/>
        </w:tabs>
        <w:ind w:left="5040" w:hanging="360"/>
      </w:pPr>
      <w:rPr>
        <w:rFonts w:ascii="Times New Roman" w:hAnsi="Times New Roman" w:hint="default"/>
      </w:rPr>
    </w:lvl>
    <w:lvl w:ilvl="7" w:tplc="95C0659A" w:tentative="1">
      <w:start w:val="1"/>
      <w:numFmt w:val="bullet"/>
      <w:lvlText w:val="*"/>
      <w:lvlJc w:val="left"/>
      <w:pPr>
        <w:tabs>
          <w:tab w:val="num" w:pos="5760"/>
        </w:tabs>
        <w:ind w:left="5760" w:hanging="360"/>
      </w:pPr>
      <w:rPr>
        <w:rFonts w:ascii="Times New Roman" w:hAnsi="Times New Roman" w:hint="default"/>
      </w:rPr>
    </w:lvl>
    <w:lvl w:ilvl="8" w:tplc="3BA8FD8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0053919"/>
    <w:multiLevelType w:val="hybridMultilevel"/>
    <w:tmpl w:val="E374931C"/>
    <w:lvl w:ilvl="0" w:tplc="8A44FB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0844AF0"/>
    <w:multiLevelType w:val="hybridMultilevel"/>
    <w:tmpl w:val="EFAC32CE"/>
    <w:lvl w:ilvl="0" w:tplc="8118F754">
      <w:start w:val="1"/>
      <w:numFmt w:val="decimal"/>
      <w:lvlText w:val="%1-"/>
      <w:lvlJc w:val="left"/>
      <w:pPr>
        <w:ind w:left="720" w:hanging="360"/>
      </w:pPr>
      <w:rPr>
        <w:rFonts w:cs="B Nazani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605694"/>
    <w:multiLevelType w:val="hybridMultilevel"/>
    <w:tmpl w:val="5C5E0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2F349F"/>
    <w:multiLevelType w:val="hybridMultilevel"/>
    <w:tmpl w:val="1BA4B522"/>
    <w:lvl w:ilvl="0" w:tplc="6504B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C51BDF"/>
    <w:multiLevelType w:val="hybridMultilevel"/>
    <w:tmpl w:val="DE2E253A"/>
    <w:lvl w:ilvl="0" w:tplc="788E6F32">
      <w:start w:val="1"/>
      <w:numFmt w:val="bullet"/>
      <w:lvlText w:val="-"/>
      <w:lvlJc w:val="left"/>
      <w:pPr>
        <w:tabs>
          <w:tab w:val="num" w:pos="720"/>
        </w:tabs>
        <w:ind w:left="720" w:hanging="360"/>
      </w:pPr>
      <w:rPr>
        <w:rFonts w:ascii="Times New Roman" w:hAnsi="Times New Roman" w:hint="default"/>
      </w:rPr>
    </w:lvl>
    <w:lvl w:ilvl="1" w:tplc="6EBA665A" w:tentative="1">
      <w:start w:val="1"/>
      <w:numFmt w:val="bullet"/>
      <w:lvlText w:val="-"/>
      <w:lvlJc w:val="left"/>
      <w:pPr>
        <w:tabs>
          <w:tab w:val="num" w:pos="1440"/>
        </w:tabs>
        <w:ind w:left="1440" w:hanging="360"/>
      </w:pPr>
      <w:rPr>
        <w:rFonts w:ascii="Times New Roman" w:hAnsi="Times New Roman" w:hint="default"/>
      </w:rPr>
    </w:lvl>
    <w:lvl w:ilvl="2" w:tplc="0AFA83F8" w:tentative="1">
      <w:start w:val="1"/>
      <w:numFmt w:val="bullet"/>
      <w:lvlText w:val="-"/>
      <w:lvlJc w:val="left"/>
      <w:pPr>
        <w:tabs>
          <w:tab w:val="num" w:pos="2160"/>
        </w:tabs>
        <w:ind w:left="2160" w:hanging="360"/>
      </w:pPr>
      <w:rPr>
        <w:rFonts w:ascii="Times New Roman" w:hAnsi="Times New Roman" w:hint="default"/>
      </w:rPr>
    </w:lvl>
    <w:lvl w:ilvl="3" w:tplc="24C4B8FE" w:tentative="1">
      <w:start w:val="1"/>
      <w:numFmt w:val="bullet"/>
      <w:lvlText w:val="-"/>
      <w:lvlJc w:val="left"/>
      <w:pPr>
        <w:tabs>
          <w:tab w:val="num" w:pos="2880"/>
        </w:tabs>
        <w:ind w:left="2880" w:hanging="360"/>
      </w:pPr>
      <w:rPr>
        <w:rFonts w:ascii="Times New Roman" w:hAnsi="Times New Roman" w:hint="default"/>
      </w:rPr>
    </w:lvl>
    <w:lvl w:ilvl="4" w:tplc="5A26010E" w:tentative="1">
      <w:start w:val="1"/>
      <w:numFmt w:val="bullet"/>
      <w:lvlText w:val="-"/>
      <w:lvlJc w:val="left"/>
      <w:pPr>
        <w:tabs>
          <w:tab w:val="num" w:pos="3600"/>
        </w:tabs>
        <w:ind w:left="3600" w:hanging="360"/>
      </w:pPr>
      <w:rPr>
        <w:rFonts w:ascii="Times New Roman" w:hAnsi="Times New Roman" w:hint="default"/>
      </w:rPr>
    </w:lvl>
    <w:lvl w:ilvl="5" w:tplc="E20EEC5A" w:tentative="1">
      <w:start w:val="1"/>
      <w:numFmt w:val="bullet"/>
      <w:lvlText w:val="-"/>
      <w:lvlJc w:val="left"/>
      <w:pPr>
        <w:tabs>
          <w:tab w:val="num" w:pos="4320"/>
        </w:tabs>
        <w:ind w:left="4320" w:hanging="360"/>
      </w:pPr>
      <w:rPr>
        <w:rFonts w:ascii="Times New Roman" w:hAnsi="Times New Roman" w:hint="default"/>
      </w:rPr>
    </w:lvl>
    <w:lvl w:ilvl="6" w:tplc="EF400C5C" w:tentative="1">
      <w:start w:val="1"/>
      <w:numFmt w:val="bullet"/>
      <w:lvlText w:val="-"/>
      <w:lvlJc w:val="left"/>
      <w:pPr>
        <w:tabs>
          <w:tab w:val="num" w:pos="5040"/>
        </w:tabs>
        <w:ind w:left="5040" w:hanging="360"/>
      </w:pPr>
      <w:rPr>
        <w:rFonts w:ascii="Times New Roman" w:hAnsi="Times New Roman" w:hint="default"/>
      </w:rPr>
    </w:lvl>
    <w:lvl w:ilvl="7" w:tplc="8AF6A1B0" w:tentative="1">
      <w:start w:val="1"/>
      <w:numFmt w:val="bullet"/>
      <w:lvlText w:val="-"/>
      <w:lvlJc w:val="left"/>
      <w:pPr>
        <w:tabs>
          <w:tab w:val="num" w:pos="5760"/>
        </w:tabs>
        <w:ind w:left="5760" w:hanging="360"/>
      </w:pPr>
      <w:rPr>
        <w:rFonts w:ascii="Times New Roman" w:hAnsi="Times New Roman" w:hint="default"/>
      </w:rPr>
    </w:lvl>
    <w:lvl w:ilvl="8" w:tplc="6DEEC2E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C721E4"/>
    <w:multiLevelType w:val="hybridMultilevel"/>
    <w:tmpl w:val="2E56FCFA"/>
    <w:lvl w:ilvl="0" w:tplc="E34C8650">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DC2859"/>
    <w:multiLevelType w:val="hybridMultilevel"/>
    <w:tmpl w:val="E8302E0E"/>
    <w:lvl w:ilvl="0" w:tplc="4A94A81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004121"/>
    <w:multiLevelType w:val="hybridMultilevel"/>
    <w:tmpl w:val="20C8E0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3D0535"/>
    <w:multiLevelType w:val="hybridMultilevel"/>
    <w:tmpl w:val="053C13E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CD1A37"/>
    <w:multiLevelType w:val="hybridMultilevel"/>
    <w:tmpl w:val="E468FE32"/>
    <w:lvl w:ilvl="0" w:tplc="CB46F4D4">
      <w:start w:val="1"/>
      <w:numFmt w:val="decimal"/>
      <w:lvlText w:val="%1-"/>
      <w:lvlJc w:val="left"/>
      <w:pPr>
        <w:ind w:left="720" w:hanging="360"/>
      </w:pPr>
      <w:rPr>
        <w:rFonts w:cs="B Mitr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426027"/>
    <w:multiLevelType w:val="hybridMultilevel"/>
    <w:tmpl w:val="FEBAE38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3B3142"/>
    <w:multiLevelType w:val="hybridMultilevel"/>
    <w:tmpl w:val="5E3CB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3920EA"/>
    <w:multiLevelType w:val="hybridMultilevel"/>
    <w:tmpl w:val="C796609E"/>
    <w:lvl w:ilvl="0" w:tplc="1F0092BA">
      <w:start w:val="1"/>
      <w:numFmt w:val="bullet"/>
      <w:lvlText w:val="-"/>
      <w:lvlJc w:val="left"/>
      <w:pPr>
        <w:tabs>
          <w:tab w:val="num" w:pos="720"/>
        </w:tabs>
        <w:ind w:left="720" w:hanging="360"/>
      </w:pPr>
      <w:rPr>
        <w:rFonts w:ascii="Times New Roman" w:hAnsi="Times New Roman" w:hint="default"/>
      </w:rPr>
    </w:lvl>
    <w:lvl w:ilvl="1" w:tplc="66F42AA4" w:tentative="1">
      <w:start w:val="1"/>
      <w:numFmt w:val="bullet"/>
      <w:lvlText w:val="-"/>
      <w:lvlJc w:val="left"/>
      <w:pPr>
        <w:tabs>
          <w:tab w:val="num" w:pos="1440"/>
        </w:tabs>
        <w:ind w:left="1440" w:hanging="360"/>
      </w:pPr>
      <w:rPr>
        <w:rFonts w:ascii="Times New Roman" w:hAnsi="Times New Roman" w:hint="default"/>
      </w:rPr>
    </w:lvl>
    <w:lvl w:ilvl="2" w:tplc="1AF6D7FA" w:tentative="1">
      <w:start w:val="1"/>
      <w:numFmt w:val="bullet"/>
      <w:lvlText w:val="-"/>
      <w:lvlJc w:val="left"/>
      <w:pPr>
        <w:tabs>
          <w:tab w:val="num" w:pos="2160"/>
        </w:tabs>
        <w:ind w:left="2160" w:hanging="360"/>
      </w:pPr>
      <w:rPr>
        <w:rFonts w:ascii="Times New Roman" w:hAnsi="Times New Roman" w:hint="default"/>
      </w:rPr>
    </w:lvl>
    <w:lvl w:ilvl="3" w:tplc="1190250A" w:tentative="1">
      <w:start w:val="1"/>
      <w:numFmt w:val="bullet"/>
      <w:lvlText w:val="-"/>
      <w:lvlJc w:val="left"/>
      <w:pPr>
        <w:tabs>
          <w:tab w:val="num" w:pos="2880"/>
        </w:tabs>
        <w:ind w:left="2880" w:hanging="360"/>
      </w:pPr>
      <w:rPr>
        <w:rFonts w:ascii="Times New Roman" w:hAnsi="Times New Roman" w:hint="default"/>
      </w:rPr>
    </w:lvl>
    <w:lvl w:ilvl="4" w:tplc="41F6E538" w:tentative="1">
      <w:start w:val="1"/>
      <w:numFmt w:val="bullet"/>
      <w:lvlText w:val="-"/>
      <w:lvlJc w:val="left"/>
      <w:pPr>
        <w:tabs>
          <w:tab w:val="num" w:pos="3600"/>
        </w:tabs>
        <w:ind w:left="3600" w:hanging="360"/>
      </w:pPr>
      <w:rPr>
        <w:rFonts w:ascii="Times New Roman" w:hAnsi="Times New Roman" w:hint="default"/>
      </w:rPr>
    </w:lvl>
    <w:lvl w:ilvl="5" w:tplc="3B42A9D8" w:tentative="1">
      <w:start w:val="1"/>
      <w:numFmt w:val="bullet"/>
      <w:lvlText w:val="-"/>
      <w:lvlJc w:val="left"/>
      <w:pPr>
        <w:tabs>
          <w:tab w:val="num" w:pos="4320"/>
        </w:tabs>
        <w:ind w:left="4320" w:hanging="360"/>
      </w:pPr>
      <w:rPr>
        <w:rFonts w:ascii="Times New Roman" w:hAnsi="Times New Roman" w:hint="default"/>
      </w:rPr>
    </w:lvl>
    <w:lvl w:ilvl="6" w:tplc="5DBEA12A" w:tentative="1">
      <w:start w:val="1"/>
      <w:numFmt w:val="bullet"/>
      <w:lvlText w:val="-"/>
      <w:lvlJc w:val="left"/>
      <w:pPr>
        <w:tabs>
          <w:tab w:val="num" w:pos="5040"/>
        </w:tabs>
        <w:ind w:left="5040" w:hanging="360"/>
      </w:pPr>
      <w:rPr>
        <w:rFonts w:ascii="Times New Roman" w:hAnsi="Times New Roman" w:hint="default"/>
      </w:rPr>
    </w:lvl>
    <w:lvl w:ilvl="7" w:tplc="794E23D6" w:tentative="1">
      <w:start w:val="1"/>
      <w:numFmt w:val="bullet"/>
      <w:lvlText w:val="-"/>
      <w:lvlJc w:val="left"/>
      <w:pPr>
        <w:tabs>
          <w:tab w:val="num" w:pos="5760"/>
        </w:tabs>
        <w:ind w:left="5760" w:hanging="360"/>
      </w:pPr>
      <w:rPr>
        <w:rFonts w:ascii="Times New Roman" w:hAnsi="Times New Roman" w:hint="default"/>
      </w:rPr>
    </w:lvl>
    <w:lvl w:ilvl="8" w:tplc="1B4C9C6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DD747F9"/>
    <w:multiLevelType w:val="hybridMultilevel"/>
    <w:tmpl w:val="C180F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992A78"/>
    <w:multiLevelType w:val="hybridMultilevel"/>
    <w:tmpl w:val="EF38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8107F8"/>
    <w:multiLevelType w:val="hybridMultilevel"/>
    <w:tmpl w:val="AAEA4D04"/>
    <w:lvl w:ilvl="0" w:tplc="273A459C">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5BCAA7FC">
      <w:start w:val="1"/>
      <w:numFmt w:val="decimal"/>
      <w:lvlText w:val="%3."/>
      <w:lvlJc w:val="left"/>
      <w:pPr>
        <w:tabs>
          <w:tab w:val="num" w:pos="2160"/>
        </w:tabs>
        <w:ind w:left="2160" w:hanging="360"/>
      </w:pPr>
    </w:lvl>
    <w:lvl w:ilvl="3" w:tplc="56A20E52">
      <w:start w:val="1"/>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18">
    <w:nsid w:val="35803A72"/>
    <w:multiLevelType w:val="hybridMultilevel"/>
    <w:tmpl w:val="C798866E"/>
    <w:lvl w:ilvl="0" w:tplc="8A124E28">
      <w:start w:val="1"/>
      <w:numFmt w:val="bullet"/>
      <w:lvlText w:val="-"/>
      <w:lvlJc w:val="left"/>
      <w:pPr>
        <w:tabs>
          <w:tab w:val="num" w:pos="720"/>
        </w:tabs>
        <w:ind w:left="720" w:hanging="360"/>
      </w:pPr>
      <w:rPr>
        <w:rFonts w:ascii="Times New Roman" w:hAnsi="Times New Roman" w:hint="default"/>
      </w:rPr>
    </w:lvl>
    <w:lvl w:ilvl="1" w:tplc="AAA2AF72" w:tentative="1">
      <w:start w:val="1"/>
      <w:numFmt w:val="bullet"/>
      <w:lvlText w:val="-"/>
      <w:lvlJc w:val="left"/>
      <w:pPr>
        <w:tabs>
          <w:tab w:val="num" w:pos="1440"/>
        </w:tabs>
        <w:ind w:left="1440" w:hanging="360"/>
      </w:pPr>
      <w:rPr>
        <w:rFonts w:ascii="Times New Roman" w:hAnsi="Times New Roman" w:hint="default"/>
      </w:rPr>
    </w:lvl>
    <w:lvl w:ilvl="2" w:tplc="37284D56" w:tentative="1">
      <w:start w:val="1"/>
      <w:numFmt w:val="bullet"/>
      <w:lvlText w:val="-"/>
      <w:lvlJc w:val="left"/>
      <w:pPr>
        <w:tabs>
          <w:tab w:val="num" w:pos="2160"/>
        </w:tabs>
        <w:ind w:left="2160" w:hanging="360"/>
      </w:pPr>
      <w:rPr>
        <w:rFonts w:ascii="Times New Roman" w:hAnsi="Times New Roman" w:hint="default"/>
      </w:rPr>
    </w:lvl>
    <w:lvl w:ilvl="3" w:tplc="76343F70" w:tentative="1">
      <w:start w:val="1"/>
      <w:numFmt w:val="bullet"/>
      <w:lvlText w:val="-"/>
      <w:lvlJc w:val="left"/>
      <w:pPr>
        <w:tabs>
          <w:tab w:val="num" w:pos="2880"/>
        </w:tabs>
        <w:ind w:left="2880" w:hanging="360"/>
      </w:pPr>
      <w:rPr>
        <w:rFonts w:ascii="Times New Roman" w:hAnsi="Times New Roman" w:hint="default"/>
      </w:rPr>
    </w:lvl>
    <w:lvl w:ilvl="4" w:tplc="302089C4" w:tentative="1">
      <w:start w:val="1"/>
      <w:numFmt w:val="bullet"/>
      <w:lvlText w:val="-"/>
      <w:lvlJc w:val="left"/>
      <w:pPr>
        <w:tabs>
          <w:tab w:val="num" w:pos="3600"/>
        </w:tabs>
        <w:ind w:left="3600" w:hanging="360"/>
      </w:pPr>
      <w:rPr>
        <w:rFonts w:ascii="Times New Roman" w:hAnsi="Times New Roman" w:hint="default"/>
      </w:rPr>
    </w:lvl>
    <w:lvl w:ilvl="5" w:tplc="CEAC577E" w:tentative="1">
      <w:start w:val="1"/>
      <w:numFmt w:val="bullet"/>
      <w:lvlText w:val="-"/>
      <w:lvlJc w:val="left"/>
      <w:pPr>
        <w:tabs>
          <w:tab w:val="num" w:pos="4320"/>
        </w:tabs>
        <w:ind w:left="4320" w:hanging="360"/>
      </w:pPr>
      <w:rPr>
        <w:rFonts w:ascii="Times New Roman" w:hAnsi="Times New Roman" w:hint="default"/>
      </w:rPr>
    </w:lvl>
    <w:lvl w:ilvl="6" w:tplc="E67CB4C8" w:tentative="1">
      <w:start w:val="1"/>
      <w:numFmt w:val="bullet"/>
      <w:lvlText w:val="-"/>
      <w:lvlJc w:val="left"/>
      <w:pPr>
        <w:tabs>
          <w:tab w:val="num" w:pos="5040"/>
        </w:tabs>
        <w:ind w:left="5040" w:hanging="360"/>
      </w:pPr>
      <w:rPr>
        <w:rFonts w:ascii="Times New Roman" w:hAnsi="Times New Roman" w:hint="default"/>
      </w:rPr>
    </w:lvl>
    <w:lvl w:ilvl="7" w:tplc="E92AA0C2" w:tentative="1">
      <w:start w:val="1"/>
      <w:numFmt w:val="bullet"/>
      <w:lvlText w:val="-"/>
      <w:lvlJc w:val="left"/>
      <w:pPr>
        <w:tabs>
          <w:tab w:val="num" w:pos="5760"/>
        </w:tabs>
        <w:ind w:left="5760" w:hanging="360"/>
      </w:pPr>
      <w:rPr>
        <w:rFonts w:ascii="Times New Roman" w:hAnsi="Times New Roman" w:hint="default"/>
      </w:rPr>
    </w:lvl>
    <w:lvl w:ilvl="8" w:tplc="D03AFC8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8E327BB"/>
    <w:multiLevelType w:val="hybridMultilevel"/>
    <w:tmpl w:val="125474F8"/>
    <w:lvl w:ilvl="0" w:tplc="DDE8B4C2">
      <w:start w:val="1"/>
      <w:numFmt w:val="decimal"/>
      <w:lvlText w:val="%1"/>
      <w:lvlJc w:val="left"/>
      <w:pPr>
        <w:tabs>
          <w:tab w:val="num" w:pos="720"/>
        </w:tabs>
        <w:ind w:left="720" w:hanging="360"/>
      </w:pPr>
      <w:rPr>
        <w:rFonts w:ascii="Times New Roman" w:eastAsia="Times New Roman" w:hAnsi="Times New Roman" w:cs="B Nazanin"/>
      </w:rPr>
    </w:lvl>
    <w:lvl w:ilvl="1" w:tplc="D0B07D6A" w:tentative="1">
      <w:start w:val="1"/>
      <w:numFmt w:val="bullet"/>
      <w:lvlText w:val="-"/>
      <w:lvlJc w:val="left"/>
      <w:pPr>
        <w:tabs>
          <w:tab w:val="num" w:pos="1440"/>
        </w:tabs>
        <w:ind w:left="1440" w:hanging="360"/>
      </w:pPr>
      <w:rPr>
        <w:rFonts w:ascii="Times New Roman" w:hAnsi="Times New Roman" w:hint="default"/>
      </w:rPr>
    </w:lvl>
    <w:lvl w:ilvl="2" w:tplc="C706BF18" w:tentative="1">
      <w:start w:val="1"/>
      <w:numFmt w:val="bullet"/>
      <w:lvlText w:val="-"/>
      <w:lvlJc w:val="left"/>
      <w:pPr>
        <w:tabs>
          <w:tab w:val="num" w:pos="2160"/>
        </w:tabs>
        <w:ind w:left="2160" w:hanging="360"/>
      </w:pPr>
      <w:rPr>
        <w:rFonts w:ascii="Times New Roman" w:hAnsi="Times New Roman" w:hint="default"/>
      </w:rPr>
    </w:lvl>
    <w:lvl w:ilvl="3" w:tplc="78527510" w:tentative="1">
      <w:start w:val="1"/>
      <w:numFmt w:val="bullet"/>
      <w:lvlText w:val="-"/>
      <w:lvlJc w:val="left"/>
      <w:pPr>
        <w:tabs>
          <w:tab w:val="num" w:pos="2880"/>
        </w:tabs>
        <w:ind w:left="2880" w:hanging="360"/>
      </w:pPr>
      <w:rPr>
        <w:rFonts w:ascii="Times New Roman" w:hAnsi="Times New Roman" w:hint="default"/>
      </w:rPr>
    </w:lvl>
    <w:lvl w:ilvl="4" w:tplc="4DA4E304" w:tentative="1">
      <w:start w:val="1"/>
      <w:numFmt w:val="bullet"/>
      <w:lvlText w:val="-"/>
      <w:lvlJc w:val="left"/>
      <w:pPr>
        <w:tabs>
          <w:tab w:val="num" w:pos="3600"/>
        </w:tabs>
        <w:ind w:left="3600" w:hanging="360"/>
      </w:pPr>
      <w:rPr>
        <w:rFonts w:ascii="Times New Roman" w:hAnsi="Times New Roman" w:hint="default"/>
      </w:rPr>
    </w:lvl>
    <w:lvl w:ilvl="5" w:tplc="9B241F24" w:tentative="1">
      <w:start w:val="1"/>
      <w:numFmt w:val="bullet"/>
      <w:lvlText w:val="-"/>
      <w:lvlJc w:val="left"/>
      <w:pPr>
        <w:tabs>
          <w:tab w:val="num" w:pos="4320"/>
        </w:tabs>
        <w:ind w:left="4320" w:hanging="360"/>
      </w:pPr>
      <w:rPr>
        <w:rFonts w:ascii="Times New Roman" w:hAnsi="Times New Roman" w:hint="default"/>
      </w:rPr>
    </w:lvl>
    <w:lvl w:ilvl="6" w:tplc="304C42BC" w:tentative="1">
      <w:start w:val="1"/>
      <w:numFmt w:val="bullet"/>
      <w:lvlText w:val="-"/>
      <w:lvlJc w:val="left"/>
      <w:pPr>
        <w:tabs>
          <w:tab w:val="num" w:pos="5040"/>
        </w:tabs>
        <w:ind w:left="5040" w:hanging="360"/>
      </w:pPr>
      <w:rPr>
        <w:rFonts w:ascii="Times New Roman" w:hAnsi="Times New Roman" w:hint="default"/>
      </w:rPr>
    </w:lvl>
    <w:lvl w:ilvl="7" w:tplc="84286FDE" w:tentative="1">
      <w:start w:val="1"/>
      <w:numFmt w:val="bullet"/>
      <w:lvlText w:val="-"/>
      <w:lvlJc w:val="left"/>
      <w:pPr>
        <w:tabs>
          <w:tab w:val="num" w:pos="5760"/>
        </w:tabs>
        <w:ind w:left="5760" w:hanging="360"/>
      </w:pPr>
      <w:rPr>
        <w:rFonts w:ascii="Times New Roman" w:hAnsi="Times New Roman" w:hint="default"/>
      </w:rPr>
    </w:lvl>
    <w:lvl w:ilvl="8" w:tplc="311C6EF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AAE6A2C"/>
    <w:multiLevelType w:val="hybridMultilevel"/>
    <w:tmpl w:val="1980987A"/>
    <w:lvl w:ilvl="0" w:tplc="0409000F">
      <w:start w:val="1"/>
      <w:numFmt w:val="decimal"/>
      <w:lvlText w:val="%1."/>
      <w:lvlJc w:val="left"/>
      <w:pPr>
        <w:tabs>
          <w:tab w:val="num" w:pos="720"/>
        </w:tabs>
        <w:ind w:left="720" w:hanging="360"/>
      </w:pPr>
      <w:rPr>
        <w:rFonts w:hint="default"/>
      </w:rPr>
    </w:lvl>
    <w:lvl w:ilvl="1" w:tplc="39CA4A62" w:tentative="1">
      <w:start w:val="1"/>
      <w:numFmt w:val="bullet"/>
      <w:lvlText w:val=""/>
      <w:lvlJc w:val="left"/>
      <w:pPr>
        <w:tabs>
          <w:tab w:val="num" w:pos="1440"/>
        </w:tabs>
        <w:ind w:left="1440" w:hanging="360"/>
      </w:pPr>
      <w:rPr>
        <w:rFonts w:ascii="Wingdings" w:hAnsi="Wingdings" w:hint="default"/>
      </w:rPr>
    </w:lvl>
    <w:lvl w:ilvl="2" w:tplc="1A5A513A" w:tentative="1">
      <w:start w:val="1"/>
      <w:numFmt w:val="bullet"/>
      <w:lvlText w:val=""/>
      <w:lvlJc w:val="left"/>
      <w:pPr>
        <w:tabs>
          <w:tab w:val="num" w:pos="2160"/>
        </w:tabs>
        <w:ind w:left="2160" w:hanging="360"/>
      </w:pPr>
      <w:rPr>
        <w:rFonts w:ascii="Wingdings" w:hAnsi="Wingdings" w:hint="default"/>
      </w:rPr>
    </w:lvl>
    <w:lvl w:ilvl="3" w:tplc="75748302" w:tentative="1">
      <w:start w:val="1"/>
      <w:numFmt w:val="bullet"/>
      <w:lvlText w:val=""/>
      <w:lvlJc w:val="left"/>
      <w:pPr>
        <w:tabs>
          <w:tab w:val="num" w:pos="2880"/>
        </w:tabs>
        <w:ind w:left="2880" w:hanging="360"/>
      </w:pPr>
      <w:rPr>
        <w:rFonts w:ascii="Wingdings" w:hAnsi="Wingdings" w:hint="default"/>
      </w:rPr>
    </w:lvl>
    <w:lvl w:ilvl="4" w:tplc="82D0D366" w:tentative="1">
      <w:start w:val="1"/>
      <w:numFmt w:val="bullet"/>
      <w:lvlText w:val=""/>
      <w:lvlJc w:val="left"/>
      <w:pPr>
        <w:tabs>
          <w:tab w:val="num" w:pos="3600"/>
        </w:tabs>
        <w:ind w:left="3600" w:hanging="360"/>
      </w:pPr>
      <w:rPr>
        <w:rFonts w:ascii="Wingdings" w:hAnsi="Wingdings" w:hint="default"/>
      </w:rPr>
    </w:lvl>
    <w:lvl w:ilvl="5" w:tplc="7764CFFE" w:tentative="1">
      <w:start w:val="1"/>
      <w:numFmt w:val="bullet"/>
      <w:lvlText w:val=""/>
      <w:lvlJc w:val="left"/>
      <w:pPr>
        <w:tabs>
          <w:tab w:val="num" w:pos="4320"/>
        </w:tabs>
        <w:ind w:left="4320" w:hanging="360"/>
      </w:pPr>
      <w:rPr>
        <w:rFonts w:ascii="Wingdings" w:hAnsi="Wingdings" w:hint="default"/>
      </w:rPr>
    </w:lvl>
    <w:lvl w:ilvl="6" w:tplc="BC360924" w:tentative="1">
      <w:start w:val="1"/>
      <w:numFmt w:val="bullet"/>
      <w:lvlText w:val=""/>
      <w:lvlJc w:val="left"/>
      <w:pPr>
        <w:tabs>
          <w:tab w:val="num" w:pos="5040"/>
        </w:tabs>
        <w:ind w:left="5040" w:hanging="360"/>
      </w:pPr>
      <w:rPr>
        <w:rFonts w:ascii="Wingdings" w:hAnsi="Wingdings" w:hint="default"/>
      </w:rPr>
    </w:lvl>
    <w:lvl w:ilvl="7" w:tplc="FA5E74D2" w:tentative="1">
      <w:start w:val="1"/>
      <w:numFmt w:val="bullet"/>
      <w:lvlText w:val=""/>
      <w:lvlJc w:val="left"/>
      <w:pPr>
        <w:tabs>
          <w:tab w:val="num" w:pos="5760"/>
        </w:tabs>
        <w:ind w:left="5760" w:hanging="360"/>
      </w:pPr>
      <w:rPr>
        <w:rFonts w:ascii="Wingdings" w:hAnsi="Wingdings" w:hint="default"/>
      </w:rPr>
    </w:lvl>
    <w:lvl w:ilvl="8" w:tplc="1F6CB202" w:tentative="1">
      <w:start w:val="1"/>
      <w:numFmt w:val="bullet"/>
      <w:lvlText w:val=""/>
      <w:lvlJc w:val="left"/>
      <w:pPr>
        <w:tabs>
          <w:tab w:val="num" w:pos="6480"/>
        </w:tabs>
        <w:ind w:left="6480" w:hanging="360"/>
      </w:pPr>
      <w:rPr>
        <w:rFonts w:ascii="Wingdings" w:hAnsi="Wingdings" w:hint="default"/>
      </w:rPr>
    </w:lvl>
  </w:abstractNum>
  <w:abstractNum w:abstractNumId="21">
    <w:nsid w:val="3C071794"/>
    <w:multiLevelType w:val="hybridMultilevel"/>
    <w:tmpl w:val="4F76EB80"/>
    <w:lvl w:ilvl="0" w:tplc="F078AE52">
      <w:start w:val="1"/>
      <w:numFmt w:val="bullet"/>
      <w:lvlText w:val="-"/>
      <w:lvlJc w:val="left"/>
      <w:pPr>
        <w:tabs>
          <w:tab w:val="num" w:pos="851"/>
        </w:tabs>
        <w:ind w:left="851" w:hanging="284"/>
      </w:pPr>
      <w:rPr>
        <w:rFonts w:ascii="Times New Roman" w:eastAsia="Times New Roman" w:hAnsi="Times New Roman" w:cs="B Titr" w:hint="default"/>
      </w:rPr>
    </w:lvl>
    <w:lvl w:ilvl="1" w:tplc="3726F9A2">
      <w:start w:val="1"/>
      <w:numFmt w:val="decimal"/>
      <w:lvlText w:val="%2-"/>
      <w:lvlJc w:val="left"/>
      <w:pPr>
        <w:tabs>
          <w:tab w:val="num" w:pos="851"/>
        </w:tabs>
        <w:ind w:left="851" w:hanging="284"/>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3B595F"/>
    <w:multiLevelType w:val="hybridMultilevel"/>
    <w:tmpl w:val="D8CA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705880"/>
    <w:multiLevelType w:val="hybridMultilevel"/>
    <w:tmpl w:val="4B9E64A4"/>
    <w:lvl w:ilvl="0" w:tplc="C7E0807A">
      <w:start w:val="1"/>
      <w:numFmt w:val="bullet"/>
      <w:lvlText w:val="-"/>
      <w:lvlJc w:val="left"/>
      <w:pPr>
        <w:ind w:left="720" w:hanging="360"/>
      </w:pPr>
      <w:rPr>
        <w:rFonts w:asciiTheme="majorBidi" w:eastAsia="Times New Roman" w:hAnsiTheme="majorBid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D016DF"/>
    <w:multiLevelType w:val="hybridMultilevel"/>
    <w:tmpl w:val="D5C0A9A0"/>
    <w:lvl w:ilvl="0" w:tplc="994ECE66">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FF10B6"/>
    <w:multiLevelType w:val="hybridMultilevel"/>
    <w:tmpl w:val="22BE3FC6"/>
    <w:lvl w:ilvl="0" w:tplc="A2A292B2">
      <w:start w:val="1"/>
      <w:numFmt w:val="decimal"/>
      <w:lvlText w:val="%1."/>
      <w:lvlJc w:val="left"/>
      <w:pPr>
        <w:ind w:left="720" w:hanging="360"/>
      </w:pPr>
      <w:rPr>
        <w:rFonts w:eastAsia="+mn-e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782E3C"/>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AB6A2D"/>
    <w:multiLevelType w:val="hybridMultilevel"/>
    <w:tmpl w:val="5598083C"/>
    <w:lvl w:ilvl="0" w:tplc="2B9A2A7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7B45DC"/>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8A39BC"/>
    <w:multiLevelType w:val="hybridMultilevel"/>
    <w:tmpl w:val="66B0D8A8"/>
    <w:lvl w:ilvl="0" w:tplc="29167CA2">
      <w:start w:val="1"/>
      <w:numFmt w:val="bullet"/>
      <w:lvlText w:val="-"/>
      <w:lvlJc w:val="left"/>
      <w:pPr>
        <w:tabs>
          <w:tab w:val="num" w:pos="720"/>
        </w:tabs>
        <w:ind w:left="720" w:hanging="360"/>
      </w:pPr>
      <w:rPr>
        <w:rFonts w:ascii="Times New Roman" w:hAnsi="Times New Roman" w:hint="default"/>
      </w:rPr>
    </w:lvl>
    <w:lvl w:ilvl="1" w:tplc="C4382B50" w:tentative="1">
      <w:start w:val="1"/>
      <w:numFmt w:val="bullet"/>
      <w:lvlText w:val="-"/>
      <w:lvlJc w:val="left"/>
      <w:pPr>
        <w:tabs>
          <w:tab w:val="num" w:pos="1440"/>
        </w:tabs>
        <w:ind w:left="1440" w:hanging="360"/>
      </w:pPr>
      <w:rPr>
        <w:rFonts w:ascii="Times New Roman" w:hAnsi="Times New Roman" w:hint="default"/>
      </w:rPr>
    </w:lvl>
    <w:lvl w:ilvl="2" w:tplc="E534A738" w:tentative="1">
      <w:start w:val="1"/>
      <w:numFmt w:val="bullet"/>
      <w:lvlText w:val="-"/>
      <w:lvlJc w:val="left"/>
      <w:pPr>
        <w:tabs>
          <w:tab w:val="num" w:pos="2160"/>
        </w:tabs>
        <w:ind w:left="2160" w:hanging="360"/>
      </w:pPr>
      <w:rPr>
        <w:rFonts w:ascii="Times New Roman" w:hAnsi="Times New Roman" w:hint="default"/>
      </w:rPr>
    </w:lvl>
    <w:lvl w:ilvl="3" w:tplc="C032D762" w:tentative="1">
      <w:start w:val="1"/>
      <w:numFmt w:val="bullet"/>
      <w:lvlText w:val="-"/>
      <w:lvlJc w:val="left"/>
      <w:pPr>
        <w:tabs>
          <w:tab w:val="num" w:pos="2880"/>
        </w:tabs>
        <w:ind w:left="2880" w:hanging="360"/>
      </w:pPr>
      <w:rPr>
        <w:rFonts w:ascii="Times New Roman" w:hAnsi="Times New Roman" w:hint="default"/>
      </w:rPr>
    </w:lvl>
    <w:lvl w:ilvl="4" w:tplc="50D8031E" w:tentative="1">
      <w:start w:val="1"/>
      <w:numFmt w:val="bullet"/>
      <w:lvlText w:val="-"/>
      <w:lvlJc w:val="left"/>
      <w:pPr>
        <w:tabs>
          <w:tab w:val="num" w:pos="3600"/>
        </w:tabs>
        <w:ind w:left="3600" w:hanging="360"/>
      </w:pPr>
      <w:rPr>
        <w:rFonts w:ascii="Times New Roman" w:hAnsi="Times New Roman" w:hint="default"/>
      </w:rPr>
    </w:lvl>
    <w:lvl w:ilvl="5" w:tplc="F0883E16" w:tentative="1">
      <w:start w:val="1"/>
      <w:numFmt w:val="bullet"/>
      <w:lvlText w:val="-"/>
      <w:lvlJc w:val="left"/>
      <w:pPr>
        <w:tabs>
          <w:tab w:val="num" w:pos="4320"/>
        </w:tabs>
        <w:ind w:left="4320" w:hanging="360"/>
      </w:pPr>
      <w:rPr>
        <w:rFonts w:ascii="Times New Roman" w:hAnsi="Times New Roman" w:hint="default"/>
      </w:rPr>
    </w:lvl>
    <w:lvl w:ilvl="6" w:tplc="33886D12" w:tentative="1">
      <w:start w:val="1"/>
      <w:numFmt w:val="bullet"/>
      <w:lvlText w:val="-"/>
      <w:lvlJc w:val="left"/>
      <w:pPr>
        <w:tabs>
          <w:tab w:val="num" w:pos="5040"/>
        </w:tabs>
        <w:ind w:left="5040" w:hanging="360"/>
      </w:pPr>
      <w:rPr>
        <w:rFonts w:ascii="Times New Roman" w:hAnsi="Times New Roman" w:hint="default"/>
      </w:rPr>
    </w:lvl>
    <w:lvl w:ilvl="7" w:tplc="D3120654" w:tentative="1">
      <w:start w:val="1"/>
      <w:numFmt w:val="bullet"/>
      <w:lvlText w:val="-"/>
      <w:lvlJc w:val="left"/>
      <w:pPr>
        <w:tabs>
          <w:tab w:val="num" w:pos="5760"/>
        </w:tabs>
        <w:ind w:left="5760" w:hanging="360"/>
      </w:pPr>
      <w:rPr>
        <w:rFonts w:ascii="Times New Roman" w:hAnsi="Times New Roman" w:hint="default"/>
      </w:rPr>
    </w:lvl>
    <w:lvl w:ilvl="8" w:tplc="18D29EF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E1D4323"/>
    <w:multiLevelType w:val="hybridMultilevel"/>
    <w:tmpl w:val="D0ECA5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9B0747"/>
    <w:multiLevelType w:val="hybridMultilevel"/>
    <w:tmpl w:val="E374931C"/>
    <w:lvl w:ilvl="0" w:tplc="8A44FB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3DB1E8B"/>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5441BB8"/>
    <w:multiLevelType w:val="hybridMultilevel"/>
    <w:tmpl w:val="123CE32E"/>
    <w:lvl w:ilvl="0" w:tplc="40FEB2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BB0E7A"/>
    <w:multiLevelType w:val="hybridMultilevel"/>
    <w:tmpl w:val="EE0A7D0E"/>
    <w:lvl w:ilvl="0" w:tplc="9642DDF8">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76C5719"/>
    <w:multiLevelType w:val="hybridMultilevel"/>
    <w:tmpl w:val="6C9860A0"/>
    <w:lvl w:ilvl="0" w:tplc="9DECD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E81C30"/>
    <w:multiLevelType w:val="hybridMultilevel"/>
    <w:tmpl w:val="A6CC743A"/>
    <w:lvl w:ilvl="0" w:tplc="4DAE8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1072E3"/>
    <w:multiLevelType w:val="hybridMultilevel"/>
    <w:tmpl w:val="71649E06"/>
    <w:lvl w:ilvl="0" w:tplc="89F26A1E">
      <w:start w:val="1"/>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E532915"/>
    <w:multiLevelType w:val="hybridMultilevel"/>
    <w:tmpl w:val="668A4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1E150C"/>
    <w:multiLevelType w:val="hybridMultilevel"/>
    <w:tmpl w:val="921CC116"/>
    <w:lvl w:ilvl="0" w:tplc="04090007">
      <w:start w:val="1"/>
      <w:numFmt w:val="bullet"/>
      <w:lvlText w:val=""/>
      <w:lvlPicBulletId w:val="0"/>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0">
    <w:nsid w:val="76A148AB"/>
    <w:multiLevelType w:val="hybridMultilevel"/>
    <w:tmpl w:val="05FE4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2922B5"/>
    <w:multiLevelType w:val="hybridMultilevel"/>
    <w:tmpl w:val="2398CD44"/>
    <w:lvl w:ilvl="0" w:tplc="273A459C">
      <w:start w:val="1"/>
      <w:numFmt w:val="decimal"/>
      <w:lvlText w:val="%1."/>
      <w:lvlJc w:val="left"/>
      <w:pPr>
        <w:tabs>
          <w:tab w:val="num" w:pos="720"/>
        </w:tabs>
        <w:ind w:left="720" w:hanging="360"/>
      </w:pPr>
    </w:lvl>
    <w:lvl w:ilvl="1" w:tplc="071AB14C">
      <w:start w:val="1"/>
      <w:numFmt w:val="decimal"/>
      <w:lvlText w:val="%2."/>
      <w:lvlJc w:val="left"/>
      <w:pPr>
        <w:tabs>
          <w:tab w:val="num" w:pos="1440"/>
        </w:tabs>
        <w:ind w:left="1440" w:hanging="360"/>
      </w:pPr>
    </w:lvl>
    <w:lvl w:ilvl="2" w:tplc="5BCAA7FC">
      <w:start w:val="1"/>
      <w:numFmt w:val="decimal"/>
      <w:lvlText w:val="%3."/>
      <w:lvlJc w:val="left"/>
      <w:pPr>
        <w:tabs>
          <w:tab w:val="num" w:pos="2160"/>
        </w:tabs>
        <w:ind w:left="2160" w:hanging="360"/>
      </w:pPr>
    </w:lvl>
    <w:lvl w:ilvl="3" w:tplc="56A20E52">
      <w:start w:val="1"/>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42">
    <w:nsid w:val="7F4B2971"/>
    <w:multiLevelType w:val="hybridMultilevel"/>
    <w:tmpl w:val="75C80232"/>
    <w:lvl w:ilvl="0" w:tplc="273A459C">
      <w:start w:val="1"/>
      <w:numFmt w:val="decimal"/>
      <w:lvlText w:val="%1."/>
      <w:lvlJc w:val="left"/>
      <w:pPr>
        <w:tabs>
          <w:tab w:val="num" w:pos="720"/>
        </w:tabs>
        <w:ind w:left="720" w:hanging="360"/>
      </w:pPr>
    </w:lvl>
    <w:lvl w:ilvl="1" w:tplc="071AB14C">
      <w:start w:val="1"/>
      <w:numFmt w:val="decimal"/>
      <w:lvlText w:val="%2."/>
      <w:lvlJc w:val="left"/>
      <w:pPr>
        <w:tabs>
          <w:tab w:val="num" w:pos="1440"/>
        </w:tabs>
        <w:ind w:left="1440" w:hanging="360"/>
      </w:pPr>
    </w:lvl>
    <w:lvl w:ilvl="2" w:tplc="0409000D">
      <w:start w:val="1"/>
      <w:numFmt w:val="bullet"/>
      <w:lvlText w:val=""/>
      <w:lvlJc w:val="left"/>
      <w:pPr>
        <w:tabs>
          <w:tab w:val="num" w:pos="2160"/>
        </w:tabs>
        <w:ind w:left="2160" w:hanging="360"/>
      </w:pPr>
      <w:rPr>
        <w:rFonts w:ascii="Wingdings" w:hAnsi="Wingdings" w:hint="default"/>
      </w:rPr>
    </w:lvl>
    <w:lvl w:ilvl="3" w:tplc="7DCC5C3C">
      <w:start w:val="3"/>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43">
    <w:nsid w:val="7FAF2E41"/>
    <w:multiLevelType w:val="hybridMultilevel"/>
    <w:tmpl w:val="39E206A6"/>
    <w:lvl w:ilvl="0" w:tplc="7B76E438">
      <w:start w:val="1"/>
      <w:numFmt w:val="bullet"/>
      <w:lvlText w:val="*"/>
      <w:lvlJc w:val="left"/>
      <w:pPr>
        <w:tabs>
          <w:tab w:val="num" w:pos="720"/>
        </w:tabs>
        <w:ind w:left="720" w:hanging="360"/>
      </w:pPr>
      <w:rPr>
        <w:rFonts w:ascii="Times New Roman" w:hAnsi="Times New Roman" w:hint="default"/>
      </w:rPr>
    </w:lvl>
    <w:lvl w:ilvl="1" w:tplc="DF1A746E" w:tentative="1">
      <w:start w:val="1"/>
      <w:numFmt w:val="bullet"/>
      <w:lvlText w:val="*"/>
      <w:lvlJc w:val="left"/>
      <w:pPr>
        <w:tabs>
          <w:tab w:val="num" w:pos="1440"/>
        </w:tabs>
        <w:ind w:left="1440" w:hanging="360"/>
      </w:pPr>
      <w:rPr>
        <w:rFonts w:ascii="Times New Roman" w:hAnsi="Times New Roman" w:hint="default"/>
      </w:rPr>
    </w:lvl>
    <w:lvl w:ilvl="2" w:tplc="1F3E180A" w:tentative="1">
      <w:start w:val="1"/>
      <w:numFmt w:val="bullet"/>
      <w:lvlText w:val="*"/>
      <w:lvlJc w:val="left"/>
      <w:pPr>
        <w:tabs>
          <w:tab w:val="num" w:pos="2160"/>
        </w:tabs>
        <w:ind w:left="2160" w:hanging="360"/>
      </w:pPr>
      <w:rPr>
        <w:rFonts w:ascii="Times New Roman" w:hAnsi="Times New Roman" w:hint="default"/>
      </w:rPr>
    </w:lvl>
    <w:lvl w:ilvl="3" w:tplc="AC50F818" w:tentative="1">
      <w:start w:val="1"/>
      <w:numFmt w:val="bullet"/>
      <w:lvlText w:val="*"/>
      <w:lvlJc w:val="left"/>
      <w:pPr>
        <w:tabs>
          <w:tab w:val="num" w:pos="2880"/>
        </w:tabs>
        <w:ind w:left="2880" w:hanging="360"/>
      </w:pPr>
      <w:rPr>
        <w:rFonts w:ascii="Times New Roman" w:hAnsi="Times New Roman" w:hint="default"/>
      </w:rPr>
    </w:lvl>
    <w:lvl w:ilvl="4" w:tplc="3384B2CA" w:tentative="1">
      <w:start w:val="1"/>
      <w:numFmt w:val="bullet"/>
      <w:lvlText w:val="*"/>
      <w:lvlJc w:val="left"/>
      <w:pPr>
        <w:tabs>
          <w:tab w:val="num" w:pos="3600"/>
        </w:tabs>
        <w:ind w:left="3600" w:hanging="360"/>
      </w:pPr>
      <w:rPr>
        <w:rFonts w:ascii="Times New Roman" w:hAnsi="Times New Roman" w:hint="default"/>
      </w:rPr>
    </w:lvl>
    <w:lvl w:ilvl="5" w:tplc="97A669B2" w:tentative="1">
      <w:start w:val="1"/>
      <w:numFmt w:val="bullet"/>
      <w:lvlText w:val="*"/>
      <w:lvlJc w:val="left"/>
      <w:pPr>
        <w:tabs>
          <w:tab w:val="num" w:pos="4320"/>
        </w:tabs>
        <w:ind w:left="4320" w:hanging="360"/>
      </w:pPr>
      <w:rPr>
        <w:rFonts w:ascii="Times New Roman" w:hAnsi="Times New Roman" w:hint="default"/>
      </w:rPr>
    </w:lvl>
    <w:lvl w:ilvl="6" w:tplc="5942B290" w:tentative="1">
      <w:start w:val="1"/>
      <w:numFmt w:val="bullet"/>
      <w:lvlText w:val="*"/>
      <w:lvlJc w:val="left"/>
      <w:pPr>
        <w:tabs>
          <w:tab w:val="num" w:pos="5040"/>
        </w:tabs>
        <w:ind w:left="5040" w:hanging="360"/>
      </w:pPr>
      <w:rPr>
        <w:rFonts w:ascii="Times New Roman" w:hAnsi="Times New Roman" w:hint="default"/>
      </w:rPr>
    </w:lvl>
    <w:lvl w:ilvl="7" w:tplc="C9C2C422" w:tentative="1">
      <w:start w:val="1"/>
      <w:numFmt w:val="bullet"/>
      <w:lvlText w:val="*"/>
      <w:lvlJc w:val="left"/>
      <w:pPr>
        <w:tabs>
          <w:tab w:val="num" w:pos="5760"/>
        </w:tabs>
        <w:ind w:left="5760" w:hanging="360"/>
      </w:pPr>
      <w:rPr>
        <w:rFonts w:ascii="Times New Roman" w:hAnsi="Times New Roman" w:hint="default"/>
      </w:rPr>
    </w:lvl>
    <w:lvl w:ilvl="8" w:tplc="BFACACD0" w:tentative="1">
      <w:start w:val="1"/>
      <w:numFmt w:val="bullet"/>
      <w:lvlText w:val="*"/>
      <w:lvlJc w:val="left"/>
      <w:pPr>
        <w:tabs>
          <w:tab w:val="num" w:pos="6480"/>
        </w:tabs>
        <w:ind w:left="6480" w:hanging="360"/>
      </w:pPr>
      <w:rPr>
        <w:rFonts w:ascii="Times New Roman" w:hAnsi="Times New Roman" w:hint="default"/>
      </w:rPr>
    </w:lvl>
  </w:abstractNum>
  <w:num w:numId="1">
    <w:abstractNumId w:val="37"/>
  </w:num>
  <w:num w:numId="2">
    <w:abstractNumId w:val="24"/>
  </w:num>
  <w:num w:numId="3">
    <w:abstractNumId w:val="32"/>
  </w:num>
  <w:num w:numId="4">
    <w:abstractNumId w:val="28"/>
  </w:num>
  <w:num w:numId="5">
    <w:abstractNumId w:val="34"/>
  </w:num>
  <w:num w:numId="6">
    <w:abstractNumId w:val="26"/>
  </w:num>
  <w:num w:numId="7">
    <w:abstractNumId w:val="21"/>
  </w:num>
  <w:num w:numId="8">
    <w:abstractNumId w:val="36"/>
  </w:num>
  <w:num w:numId="9">
    <w:abstractNumId w:val="5"/>
  </w:num>
  <w:num w:numId="10">
    <w:abstractNumId w:val="38"/>
  </w:num>
  <w:num w:numId="11">
    <w:abstractNumId w:val="27"/>
  </w:num>
  <w:num w:numId="12">
    <w:abstractNumId w:val="7"/>
  </w:num>
  <w:num w:numId="13">
    <w:abstractNumId w:val="13"/>
  </w:num>
  <w:num w:numId="14">
    <w:abstractNumId w:val="39"/>
  </w:num>
  <w:num w:numId="15">
    <w:abstractNumId w:val="33"/>
  </w:num>
  <w:num w:numId="16">
    <w:abstractNumId w:val="20"/>
  </w:num>
  <w:num w:numId="17">
    <w:abstractNumId w:val="41"/>
  </w:num>
  <w:num w:numId="18">
    <w:abstractNumId w:val="42"/>
  </w:num>
  <w:num w:numId="19">
    <w:abstractNumId w:val="12"/>
  </w:num>
  <w:num w:numId="20">
    <w:abstractNumId w:val="10"/>
  </w:num>
  <w:num w:numId="21">
    <w:abstractNumId w:val="22"/>
  </w:num>
  <w:num w:numId="22">
    <w:abstractNumId w:val="30"/>
  </w:num>
  <w:num w:numId="23">
    <w:abstractNumId w:val="9"/>
  </w:num>
  <w:num w:numId="24">
    <w:abstractNumId w:val="0"/>
  </w:num>
  <w:num w:numId="25">
    <w:abstractNumId w:val="4"/>
  </w:num>
  <w:num w:numId="26">
    <w:abstractNumId w:val="15"/>
  </w:num>
  <w:num w:numId="27">
    <w:abstractNumId w:val="16"/>
  </w:num>
  <w:num w:numId="28">
    <w:abstractNumId w:val="25"/>
  </w:num>
  <w:num w:numId="29">
    <w:abstractNumId w:val="40"/>
  </w:num>
  <w:num w:numId="30">
    <w:abstractNumId w:val="17"/>
  </w:num>
  <w:num w:numId="31">
    <w:abstractNumId w:val="14"/>
  </w:num>
  <w:num w:numId="32">
    <w:abstractNumId w:val="29"/>
  </w:num>
  <w:num w:numId="33">
    <w:abstractNumId w:val="6"/>
  </w:num>
  <w:num w:numId="34">
    <w:abstractNumId w:val="19"/>
  </w:num>
  <w:num w:numId="35">
    <w:abstractNumId w:val="3"/>
  </w:num>
  <w:num w:numId="36">
    <w:abstractNumId w:val="18"/>
  </w:num>
  <w:num w:numId="37">
    <w:abstractNumId w:val="8"/>
  </w:num>
  <w:num w:numId="38">
    <w:abstractNumId w:val="35"/>
  </w:num>
  <w:num w:numId="39">
    <w:abstractNumId w:val="1"/>
  </w:num>
  <w:num w:numId="40">
    <w:abstractNumId w:val="43"/>
  </w:num>
  <w:num w:numId="41">
    <w:abstractNumId w:val="11"/>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31"/>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F6B"/>
    <w:rsid w:val="00000FB7"/>
    <w:rsid w:val="00000FBC"/>
    <w:rsid w:val="00002AC4"/>
    <w:rsid w:val="00004531"/>
    <w:rsid w:val="000050FE"/>
    <w:rsid w:val="000051E0"/>
    <w:rsid w:val="00005BA1"/>
    <w:rsid w:val="00005F05"/>
    <w:rsid w:val="000067C0"/>
    <w:rsid w:val="00006ED4"/>
    <w:rsid w:val="00007DEC"/>
    <w:rsid w:val="00007E76"/>
    <w:rsid w:val="00010732"/>
    <w:rsid w:val="000109AD"/>
    <w:rsid w:val="00010C05"/>
    <w:rsid w:val="00011B7C"/>
    <w:rsid w:val="00012183"/>
    <w:rsid w:val="000130AD"/>
    <w:rsid w:val="000138A1"/>
    <w:rsid w:val="00014D40"/>
    <w:rsid w:val="0001562F"/>
    <w:rsid w:val="000156D5"/>
    <w:rsid w:val="000157FF"/>
    <w:rsid w:val="00015FF6"/>
    <w:rsid w:val="0001733B"/>
    <w:rsid w:val="00020760"/>
    <w:rsid w:val="000213D3"/>
    <w:rsid w:val="00021F2C"/>
    <w:rsid w:val="0002269F"/>
    <w:rsid w:val="00022AF4"/>
    <w:rsid w:val="000232B1"/>
    <w:rsid w:val="00023A42"/>
    <w:rsid w:val="00024781"/>
    <w:rsid w:val="000250DE"/>
    <w:rsid w:val="00026C4E"/>
    <w:rsid w:val="00027493"/>
    <w:rsid w:val="0003032F"/>
    <w:rsid w:val="0003104E"/>
    <w:rsid w:val="00031C58"/>
    <w:rsid w:val="00032E37"/>
    <w:rsid w:val="00033098"/>
    <w:rsid w:val="00034BB6"/>
    <w:rsid w:val="00036078"/>
    <w:rsid w:val="000369D7"/>
    <w:rsid w:val="00040243"/>
    <w:rsid w:val="0004095D"/>
    <w:rsid w:val="0004459B"/>
    <w:rsid w:val="0004755C"/>
    <w:rsid w:val="00047AC9"/>
    <w:rsid w:val="00050B9C"/>
    <w:rsid w:val="00051012"/>
    <w:rsid w:val="00052D7F"/>
    <w:rsid w:val="00053131"/>
    <w:rsid w:val="00053E9A"/>
    <w:rsid w:val="00054118"/>
    <w:rsid w:val="000545E7"/>
    <w:rsid w:val="00054D1B"/>
    <w:rsid w:val="000560A6"/>
    <w:rsid w:val="00056737"/>
    <w:rsid w:val="0005685A"/>
    <w:rsid w:val="0006035C"/>
    <w:rsid w:val="00060B8E"/>
    <w:rsid w:val="00061574"/>
    <w:rsid w:val="00062B02"/>
    <w:rsid w:val="00063AD3"/>
    <w:rsid w:val="00066487"/>
    <w:rsid w:val="00066A36"/>
    <w:rsid w:val="00067B5B"/>
    <w:rsid w:val="0007095B"/>
    <w:rsid w:val="00070A0A"/>
    <w:rsid w:val="00070A40"/>
    <w:rsid w:val="00071055"/>
    <w:rsid w:val="00071158"/>
    <w:rsid w:val="000712BD"/>
    <w:rsid w:val="0007138A"/>
    <w:rsid w:val="00071EF5"/>
    <w:rsid w:val="00072794"/>
    <w:rsid w:val="00072B4A"/>
    <w:rsid w:val="00074794"/>
    <w:rsid w:val="00076093"/>
    <w:rsid w:val="0007628D"/>
    <w:rsid w:val="00076681"/>
    <w:rsid w:val="0007763B"/>
    <w:rsid w:val="00077645"/>
    <w:rsid w:val="00081BAB"/>
    <w:rsid w:val="00083133"/>
    <w:rsid w:val="0008417A"/>
    <w:rsid w:val="00084D37"/>
    <w:rsid w:val="000852A0"/>
    <w:rsid w:val="0008639D"/>
    <w:rsid w:val="00090ACA"/>
    <w:rsid w:val="00090E61"/>
    <w:rsid w:val="00092465"/>
    <w:rsid w:val="00092533"/>
    <w:rsid w:val="00095034"/>
    <w:rsid w:val="000954F7"/>
    <w:rsid w:val="0009570B"/>
    <w:rsid w:val="00095E6F"/>
    <w:rsid w:val="00095ED3"/>
    <w:rsid w:val="0009799D"/>
    <w:rsid w:val="000A04AC"/>
    <w:rsid w:val="000A0D02"/>
    <w:rsid w:val="000A14B2"/>
    <w:rsid w:val="000A26BB"/>
    <w:rsid w:val="000A340E"/>
    <w:rsid w:val="000A34E5"/>
    <w:rsid w:val="000A3F00"/>
    <w:rsid w:val="000A648D"/>
    <w:rsid w:val="000B02CC"/>
    <w:rsid w:val="000B030C"/>
    <w:rsid w:val="000B09EE"/>
    <w:rsid w:val="000B0CB9"/>
    <w:rsid w:val="000B0E5F"/>
    <w:rsid w:val="000B1295"/>
    <w:rsid w:val="000B1CD8"/>
    <w:rsid w:val="000B205A"/>
    <w:rsid w:val="000B21D9"/>
    <w:rsid w:val="000B2405"/>
    <w:rsid w:val="000B398F"/>
    <w:rsid w:val="000B42E7"/>
    <w:rsid w:val="000B58E4"/>
    <w:rsid w:val="000B5A09"/>
    <w:rsid w:val="000B711E"/>
    <w:rsid w:val="000C21DC"/>
    <w:rsid w:val="000C279E"/>
    <w:rsid w:val="000C314B"/>
    <w:rsid w:val="000C377B"/>
    <w:rsid w:val="000C45C6"/>
    <w:rsid w:val="000C474A"/>
    <w:rsid w:val="000C5369"/>
    <w:rsid w:val="000C650D"/>
    <w:rsid w:val="000C6555"/>
    <w:rsid w:val="000C7490"/>
    <w:rsid w:val="000C7A6D"/>
    <w:rsid w:val="000C7DDF"/>
    <w:rsid w:val="000D0600"/>
    <w:rsid w:val="000D1234"/>
    <w:rsid w:val="000D1360"/>
    <w:rsid w:val="000D2499"/>
    <w:rsid w:val="000D2D93"/>
    <w:rsid w:val="000D3797"/>
    <w:rsid w:val="000D4142"/>
    <w:rsid w:val="000D4C0D"/>
    <w:rsid w:val="000D4E93"/>
    <w:rsid w:val="000D503B"/>
    <w:rsid w:val="000D7092"/>
    <w:rsid w:val="000E270D"/>
    <w:rsid w:val="000E4573"/>
    <w:rsid w:val="000E4AF5"/>
    <w:rsid w:val="000E60D8"/>
    <w:rsid w:val="000E67C1"/>
    <w:rsid w:val="000E6E0C"/>
    <w:rsid w:val="000E708C"/>
    <w:rsid w:val="000E70B1"/>
    <w:rsid w:val="000E7255"/>
    <w:rsid w:val="000E7332"/>
    <w:rsid w:val="000F0C9B"/>
    <w:rsid w:val="000F2E86"/>
    <w:rsid w:val="000F5330"/>
    <w:rsid w:val="000F5C18"/>
    <w:rsid w:val="000F5FD0"/>
    <w:rsid w:val="000F6D13"/>
    <w:rsid w:val="000F7A1D"/>
    <w:rsid w:val="000F7BBA"/>
    <w:rsid w:val="0010000D"/>
    <w:rsid w:val="001004DA"/>
    <w:rsid w:val="00100A11"/>
    <w:rsid w:val="00100A4C"/>
    <w:rsid w:val="00100C2C"/>
    <w:rsid w:val="00101846"/>
    <w:rsid w:val="00101D83"/>
    <w:rsid w:val="001029FB"/>
    <w:rsid w:val="001042AC"/>
    <w:rsid w:val="00104305"/>
    <w:rsid w:val="0010447E"/>
    <w:rsid w:val="00104EBA"/>
    <w:rsid w:val="00107CC9"/>
    <w:rsid w:val="00111397"/>
    <w:rsid w:val="00112281"/>
    <w:rsid w:val="00114C02"/>
    <w:rsid w:val="00115221"/>
    <w:rsid w:val="00115C5C"/>
    <w:rsid w:val="00115E1D"/>
    <w:rsid w:val="00115E1E"/>
    <w:rsid w:val="00116ED5"/>
    <w:rsid w:val="00117556"/>
    <w:rsid w:val="00117670"/>
    <w:rsid w:val="001177CF"/>
    <w:rsid w:val="001230D5"/>
    <w:rsid w:val="00123A93"/>
    <w:rsid w:val="00123DBE"/>
    <w:rsid w:val="00125C23"/>
    <w:rsid w:val="00125E31"/>
    <w:rsid w:val="00126A5B"/>
    <w:rsid w:val="00126AFF"/>
    <w:rsid w:val="00130670"/>
    <w:rsid w:val="00130FF9"/>
    <w:rsid w:val="00132A92"/>
    <w:rsid w:val="00132E78"/>
    <w:rsid w:val="0013360A"/>
    <w:rsid w:val="00133B40"/>
    <w:rsid w:val="00134566"/>
    <w:rsid w:val="00136B08"/>
    <w:rsid w:val="00136C1A"/>
    <w:rsid w:val="001403A0"/>
    <w:rsid w:val="00141925"/>
    <w:rsid w:val="0014285A"/>
    <w:rsid w:val="001439AF"/>
    <w:rsid w:val="001442BD"/>
    <w:rsid w:val="00145992"/>
    <w:rsid w:val="00146D96"/>
    <w:rsid w:val="00147C76"/>
    <w:rsid w:val="00150649"/>
    <w:rsid w:val="001519A5"/>
    <w:rsid w:val="00152451"/>
    <w:rsid w:val="001526D4"/>
    <w:rsid w:val="0015291F"/>
    <w:rsid w:val="001542AF"/>
    <w:rsid w:val="00155357"/>
    <w:rsid w:val="001559E6"/>
    <w:rsid w:val="00156685"/>
    <w:rsid w:val="0016154F"/>
    <w:rsid w:val="001623CE"/>
    <w:rsid w:val="0016331E"/>
    <w:rsid w:val="00163F27"/>
    <w:rsid w:val="001652BB"/>
    <w:rsid w:val="00165A86"/>
    <w:rsid w:val="00166B4C"/>
    <w:rsid w:val="0017012E"/>
    <w:rsid w:val="00170860"/>
    <w:rsid w:val="00170FF6"/>
    <w:rsid w:val="0017143F"/>
    <w:rsid w:val="00171573"/>
    <w:rsid w:val="00171823"/>
    <w:rsid w:val="00171E89"/>
    <w:rsid w:val="001722A3"/>
    <w:rsid w:val="00172914"/>
    <w:rsid w:val="00172D2A"/>
    <w:rsid w:val="00174AF3"/>
    <w:rsid w:val="0017565B"/>
    <w:rsid w:val="00175CFC"/>
    <w:rsid w:val="00176093"/>
    <w:rsid w:val="00177222"/>
    <w:rsid w:val="0017741A"/>
    <w:rsid w:val="001778D0"/>
    <w:rsid w:val="001800E3"/>
    <w:rsid w:val="001806B5"/>
    <w:rsid w:val="00180C61"/>
    <w:rsid w:val="00180DB0"/>
    <w:rsid w:val="00181639"/>
    <w:rsid w:val="00182B43"/>
    <w:rsid w:val="00182C2E"/>
    <w:rsid w:val="00182E5E"/>
    <w:rsid w:val="00183CC1"/>
    <w:rsid w:val="00184564"/>
    <w:rsid w:val="00184EFC"/>
    <w:rsid w:val="00185035"/>
    <w:rsid w:val="00185A4C"/>
    <w:rsid w:val="001867AB"/>
    <w:rsid w:val="00186CF2"/>
    <w:rsid w:val="0018710A"/>
    <w:rsid w:val="00190334"/>
    <w:rsid w:val="00190C20"/>
    <w:rsid w:val="00190D3E"/>
    <w:rsid w:val="00191010"/>
    <w:rsid w:val="00191FE9"/>
    <w:rsid w:val="001920E8"/>
    <w:rsid w:val="00193B13"/>
    <w:rsid w:val="0019574D"/>
    <w:rsid w:val="00196EA3"/>
    <w:rsid w:val="001973B6"/>
    <w:rsid w:val="001A0838"/>
    <w:rsid w:val="001A0A58"/>
    <w:rsid w:val="001A3C4B"/>
    <w:rsid w:val="001A3CE6"/>
    <w:rsid w:val="001A4756"/>
    <w:rsid w:val="001A4C60"/>
    <w:rsid w:val="001A565E"/>
    <w:rsid w:val="001B0371"/>
    <w:rsid w:val="001B044D"/>
    <w:rsid w:val="001B17E7"/>
    <w:rsid w:val="001B2A83"/>
    <w:rsid w:val="001B3D87"/>
    <w:rsid w:val="001B4FBC"/>
    <w:rsid w:val="001B5A36"/>
    <w:rsid w:val="001B5E9C"/>
    <w:rsid w:val="001B6B9A"/>
    <w:rsid w:val="001B74AE"/>
    <w:rsid w:val="001C1144"/>
    <w:rsid w:val="001C1A7E"/>
    <w:rsid w:val="001C213E"/>
    <w:rsid w:val="001C37A8"/>
    <w:rsid w:val="001C43A5"/>
    <w:rsid w:val="001C5711"/>
    <w:rsid w:val="001C5876"/>
    <w:rsid w:val="001C616B"/>
    <w:rsid w:val="001C691B"/>
    <w:rsid w:val="001C75D7"/>
    <w:rsid w:val="001C796D"/>
    <w:rsid w:val="001D19FA"/>
    <w:rsid w:val="001D32AA"/>
    <w:rsid w:val="001D369B"/>
    <w:rsid w:val="001D3FE6"/>
    <w:rsid w:val="001D4A34"/>
    <w:rsid w:val="001D4F2D"/>
    <w:rsid w:val="001D559C"/>
    <w:rsid w:val="001D57BD"/>
    <w:rsid w:val="001D654F"/>
    <w:rsid w:val="001D79B8"/>
    <w:rsid w:val="001D7DB8"/>
    <w:rsid w:val="001E00C9"/>
    <w:rsid w:val="001E0A06"/>
    <w:rsid w:val="001E0F61"/>
    <w:rsid w:val="001E12B4"/>
    <w:rsid w:val="001E36D5"/>
    <w:rsid w:val="001E3C94"/>
    <w:rsid w:val="001E4130"/>
    <w:rsid w:val="001E4D58"/>
    <w:rsid w:val="001E4EF4"/>
    <w:rsid w:val="001E65D1"/>
    <w:rsid w:val="001E65D7"/>
    <w:rsid w:val="001E7D25"/>
    <w:rsid w:val="001F0103"/>
    <w:rsid w:val="001F1152"/>
    <w:rsid w:val="001F1A43"/>
    <w:rsid w:val="001F21D2"/>
    <w:rsid w:val="001F5004"/>
    <w:rsid w:val="001F5344"/>
    <w:rsid w:val="001F5F5A"/>
    <w:rsid w:val="001F65A2"/>
    <w:rsid w:val="002002CC"/>
    <w:rsid w:val="002008E6"/>
    <w:rsid w:val="00200B5F"/>
    <w:rsid w:val="00202A67"/>
    <w:rsid w:val="00202D69"/>
    <w:rsid w:val="0020309E"/>
    <w:rsid w:val="00203562"/>
    <w:rsid w:val="002046F6"/>
    <w:rsid w:val="00206BC0"/>
    <w:rsid w:val="00206FC3"/>
    <w:rsid w:val="00210387"/>
    <w:rsid w:val="00210ADA"/>
    <w:rsid w:val="00210F4C"/>
    <w:rsid w:val="002129CB"/>
    <w:rsid w:val="00213614"/>
    <w:rsid w:val="00213A4B"/>
    <w:rsid w:val="00213DD9"/>
    <w:rsid w:val="00214F21"/>
    <w:rsid w:val="0021508C"/>
    <w:rsid w:val="002159B4"/>
    <w:rsid w:val="00215BDD"/>
    <w:rsid w:val="00216951"/>
    <w:rsid w:val="00216D12"/>
    <w:rsid w:val="00220A61"/>
    <w:rsid w:val="00220D08"/>
    <w:rsid w:val="00220E7E"/>
    <w:rsid w:val="0022176B"/>
    <w:rsid w:val="00223D4B"/>
    <w:rsid w:val="00225384"/>
    <w:rsid w:val="00226C31"/>
    <w:rsid w:val="00231303"/>
    <w:rsid w:val="00232A19"/>
    <w:rsid w:val="00233755"/>
    <w:rsid w:val="00235DA9"/>
    <w:rsid w:val="00236753"/>
    <w:rsid w:val="00236842"/>
    <w:rsid w:val="00236D7A"/>
    <w:rsid w:val="00237ADE"/>
    <w:rsid w:val="00237D48"/>
    <w:rsid w:val="00237D6E"/>
    <w:rsid w:val="00241167"/>
    <w:rsid w:val="00243401"/>
    <w:rsid w:val="00243971"/>
    <w:rsid w:val="0024492B"/>
    <w:rsid w:val="00244B5A"/>
    <w:rsid w:val="00246418"/>
    <w:rsid w:val="00246B3F"/>
    <w:rsid w:val="00247F29"/>
    <w:rsid w:val="002502DA"/>
    <w:rsid w:val="002506AC"/>
    <w:rsid w:val="00250B6F"/>
    <w:rsid w:val="00250EAE"/>
    <w:rsid w:val="0025167A"/>
    <w:rsid w:val="00252C10"/>
    <w:rsid w:val="00252EC3"/>
    <w:rsid w:val="00253598"/>
    <w:rsid w:val="002559D5"/>
    <w:rsid w:val="00255AC7"/>
    <w:rsid w:val="00255FD7"/>
    <w:rsid w:val="0026097F"/>
    <w:rsid w:val="00260C20"/>
    <w:rsid w:val="0026185B"/>
    <w:rsid w:val="00261ACF"/>
    <w:rsid w:val="0026220B"/>
    <w:rsid w:val="00264617"/>
    <w:rsid w:val="00265FC4"/>
    <w:rsid w:val="002664FE"/>
    <w:rsid w:val="002676AE"/>
    <w:rsid w:val="002714E4"/>
    <w:rsid w:val="002716B8"/>
    <w:rsid w:val="0027191C"/>
    <w:rsid w:val="00271F19"/>
    <w:rsid w:val="00273717"/>
    <w:rsid w:val="002743F8"/>
    <w:rsid w:val="002750F8"/>
    <w:rsid w:val="002758AA"/>
    <w:rsid w:val="00275D94"/>
    <w:rsid w:val="00277DD8"/>
    <w:rsid w:val="002800D1"/>
    <w:rsid w:val="00280E3E"/>
    <w:rsid w:val="00281116"/>
    <w:rsid w:val="00281D0D"/>
    <w:rsid w:val="002821A3"/>
    <w:rsid w:val="002828F9"/>
    <w:rsid w:val="0028302C"/>
    <w:rsid w:val="0028504B"/>
    <w:rsid w:val="00285EAB"/>
    <w:rsid w:val="00286D41"/>
    <w:rsid w:val="002871A6"/>
    <w:rsid w:val="00287DD3"/>
    <w:rsid w:val="002935DF"/>
    <w:rsid w:val="00293638"/>
    <w:rsid w:val="00293C85"/>
    <w:rsid w:val="00293D65"/>
    <w:rsid w:val="002941AA"/>
    <w:rsid w:val="00294CB3"/>
    <w:rsid w:val="00295A7D"/>
    <w:rsid w:val="002962C2"/>
    <w:rsid w:val="00297228"/>
    <w:rsid w:val="00297284"/>
    <w:rsid w:val="00297587"/>
    <w:rsid w:val="00297D96"/>
    <w:rsid w:val="002A0568"/>
    <w:rsid w:val="002A0C95"/>
    <w:rsid w:val="002A0D39"/>
    <w:rsid w:val="002A1CFF"/>
    <w:rsid w:val="002A1DFE"/>
    <w:rsid w:val="002A1FE5"/>
    <w:rsid w:val="002A2075"/>
    <w:rsid w:val="002A3A1E"/>
    <w:rsid w:val="002A3AEE"/>
    <w:rsid w:val="002A3B89"/>
    <w:rsid w:val="002A3C9A"/>
    <w:rsid w:val="002A3ED1"/>
    <w:rsid w:val="002A42C8"/>
    <w:rsid w:val="002A52C0"/>
    <w:rsid w:val="002A60B0"/>
    <w:rsid w:val="002A640B"/>
    <w:rsid w:val="002A7909"/>
    <w:rsid w:val="002A79BB"/>
    <w:rsid w:val="002B0C87"/>
    <w:rsid w:val="002B34C0"/>
    <w:rsid w:val="002B3615"/>
    <w:rsid w:val="002B5902"/>
    <w:rsid w:val="002B7062"/>
    <w:rsid w:val="002C037A"/>
    <w:rsid w:val="002C0884"/>
    <w:rsid w:val="002C0FC6"/>
    <w:rsid w:val="002C13F1"/>
    <w:rsid w:val="002C1F97"/>
    <w:rsid w:val="002C2E9D"/>
    <w:rsid w:val="002C2FF7"/>
    <w:rsid w:val="002C33FD"/>
    <w:rsid w:val="002C3BD5"/>
    <w:rsid w:val="002C3F33"/>
    <w:rsid w:val="002C426B"/>
    <w:rsid w:val="002C42D6"/>
    <w:rsid w:val="002C4999"/>
    <w:rsid w:val="002C52F8"/>
    <w:rsid w:val="002C5558"/>
    <w:rsid w:val="002C6F14"/>
    <w:rsid w:val="002D04C4"/>
    <w:rsid w:val="002D0873"/>
    <w:rsid w:val="002D17C8"/>
    <w:rsid w:val="002D30FC"/>
    <w:rsid w:val="002D3DF6"/>
    <w:rsid w:val="002D4332"/>
    <w:rsid w:val="002D5186"/>
    <w:rsid w:val="002D5672"/>
    <w:rsid w:val="002D5B4B"/>
    <w:rsid w:val="002D6164"/>
    <w:rsid w:val="002D72CA"/>
    <w:rsid w:val="002E0FD9"/>
    <w:rsid w:val="002E14C3"/>
    <w:rsid w:val="002E20D5"/>
    <w:rsid w:val="002E4901"/>
    <w:rsid w:val="002E6789"/>
    <w:rsid w:val="002E69C1"/>
    <w:rsid w:val="002E7584"/>
    <w:rsid w:val="002E7B40"/>
    <w:rsid w:val="002F07E7"/>
    <w:rsid w:val="002F0D51"/>
    <w:rsid w:val="002F2B1C"/>
    <w:rsid w:val="002F3746"/>
    <w:rsid w:val="002F653A"/>
    <w:rsid w:val="002F7002"/>
    <w:rsid w:val="003014F8"/>
    <w:rsid w:val="003020C7"/>
    <w:rsid w:val="00302326"/>
    <w:rsid w:val="00304707"/>
    <w:rsid w:val="00305792"/>
    <w:rsid w:val="003062EB"/>
    <w:rsid w:val="00307CD4"/>
    <w:rsid w:val="00311C30"/>
    <w:rsid w:val="0031306B"/>
    <w:rsid w:val="00313173"/>
    <w:rsid w:val="00314436"/>
    <w:rsid w:val="00315505"/>
    <w:rsid w:val="0031586A"/>
    <w:rsid w:val="00320FD7"/>
    <w:rsid w:val="00322911"/>
    <w:rsid w:val="00323E7B"/>
    <w:rsid w:val="00324628"/>
    <w:rsid w:val="00324AFB"/>
    <w:rsid w:val="00325A43"/>
    <w:rsid w:val="00326CA7"/>
    <w:rsid w:val="00327BDC"/>
    <w:rsid w:val="003306A8"/>
    <w:rsid w:val="00331448"/>
    <w:rsid w:val="00332BF2"/>
    <w:rsid w:val="0033306D"/>
    <w:rsid w:val="003337FA"/>
    <w:rsid w:val="0033380F"/>
    <w:rsid w:val="003342BF"/>
    <w:rsid w:val="00334CC8"/>
    <w:rsid w:val="00340D69"/>
    <w:rsid w:val="00340DF7"/>
    <w:rsid w:val="0034110B"/>
    <w:rsid w:val="00341C82"/>
    <w:rsid w:val="00341CE9"/>
    <w:rsid w:val="00342D6D"/>
    <w:rsid w:val="00343B58"/>
    <w:rsid w:val="003448A8"/>
    <w:rsid w:val="00344D71"/>
    <w:rsid w:val="00344FB3"/>
    <w:rsid w:val="0034761B"/>
    <w:rsid w:val="00347DDD"/>
    <w:rsid w:val="00347EA3"/>
    <w:rsid w:val="003506B9"/>
    <w:rsid w:val="003507B2"/>
    <w:rsid w:val="00350EDC"/>
    <w:rsid w:val="003510F8"/>
    <w:rsid w:val="003517CE"/>
    <w:rsid w:val="0035219E"/>
    <w:rsid w:val="00352682"/>
    <w:rsid w:val="00352EDC"/>
    <w:rsid w:val="0035364E"/>
    <w:rsid w:val="00353A11"/>
    <w:rsid w:val="003542B5"/>
    <w:rsid w:val="00354688"/>
    <w:rsid w:val="00355295"/>
    <w:rsid w:val="003557F8"/>
    <w:rsid w:val="00356DEF"/>
    <w:rsid w:val="00361758"/>
    <w:rsid w:val="00361C09"/>
    <w:rsid w:val="0036263E"/>
    <w:rsid w:val="003627BC"/>
    <w:rsid w:val="003630C7"/>
    <w:rsid w:val="00363351"/>
    <w:rsid w:val="00363524"/>
    <w:rsid w:val="0036367E"/>
    <w:rsid w:val="00363CBB"/>
    <w:rsid w:val="00363E6A"/>
    <w:rsid w:val="003640C4"/>
    <w:rsid w:val="003667EE"/>
    <w:rsid w:val="00366B01"/>
    <w:rsid w:val="00366FC3"/>
    <w:rsid w:val="0037017E"/>
    <w:rsid w:val="00372A3C"/>
    <w:rsid w:val="003744A7"/>
    <w:rsid w:val="00374EC8"/>
    <w:rsid w:val="00374FBF"/>
    <w:rsid w:val="00375206"/>
    <w:rsid w:val="00375508"/>
    <w:rsid w:val="0037592F"/>
    <w:rsid w:val="00375B2E"/>
    <w:rsid w:val="003778BE"/>
    <w:rsid w:val="00380BF0"/>
    <w:rsid w:val="0038281C"/>
    <w:rsid w:val="00382D61"/>
    <w:rsid w:val="003845FD"/>
    <w:rsid w:val="00384ECC"/>
    <w:rsid w:val="00385511"/>
    <w:rsid w:val="00385B48"/>
    <w:rsid w:val="00386569"/>
    <w:rsid w:val="00386AAB"/>
    <w:rsid w:val="0039225B"/>
    <w:rsid w:val="00392934"/>
    <w:rsid w:val="00392E72"/>
    <w:rsid w:val="003930B6"/>
    <w:rsid w:val="00393D3E"/>
    <w:rsid w:val="003950AF"/>
    <w:rsid w:val="0039590F"/>
    <w:rsid w:val="00395E89"/>
    <w:rsid w:val="003963B9"/>
    <w:rsid w:val="00396492"/>
    <w:rsid w:val="0039692B"/>
    <w:rsid w:val="003A01C1"/>
    <w:rsid w:val="003A028A"/>
    <w:rsid w:val="003A12A0"/>
    <w:rsid w:val="003A1DA2"/>
    <w:rsid w:val="003A1DC5"/>
    <w:rsid w:val="003A33C2"/>
    <w:rsid w:val="003A4932"/>
    <w:rsid w:val="003A5C9B"/>
    <w:rsid w:val="003A7570"/>
    <w:rsid w:val="003B08B6"/>
    <w:rsid w:val="003B0B2B"/>
    <w:rsid w:val="003B29C2"/>
    <w:rsid w:val="003B2D53"/>
    <w:rsid w:val="003B363B"/>
    <w:rsid w:val="003B3F72"/>
    <w:rsid w:val="003B419C"/>
    <w:rsid w:val="003B44B5"/>
    <w:rsid w:val="003B4842"/>
    <w:rsid w:val="003B5B07"/>
    <w:rsid w:val="003B71C9"/>
    <w:rsid w:val="003C0C59"/>
    <w:rsid w:val="003C1AA9"/>
    <w:rsid w:val="003C2426"/>
    <w:rsid w:val="003C3395"/>
    <w:rsid w:val="003C4A86"/>
    <w:rsid w:val="003C4C05"/>
    <w:rsid w:val="003C4C4E"/>
    <w:rsid w:val="003C52BC"/>
    <w:rsid w:val="003C73A0"/>
    <w:rsid w:val="003C7786"/>
    <w:rsid w:val="003C79E0"/>
    <w:rsid w:val="003C7CD1"/>
    <w:rsid w:val="003D10B2"/>
    <w:rsid w:val="003D19A8"/>
    <w:rsid w:val="003D21F7"/>
    <w:rsid w:val="003D3862"/>
    <w:rsid w:val="003D4A01"/>
    <w:rsid w:val="003D4C9E"/>
    <w:rsid w:val="003D5027"/>
    <w:rsid w:val="003D549B"/>
    <w:rsid w:val="003D59B2"/>
    <w:rsid w:val="003D6812"/>
    <w:rsid w:val="003D6E50"/>
    <w:rsid w:val="003D6F8C"/>
    <w:rsid w:val="003D72D7"/>
    <w:rsid w:val="003D7B6C"/>
    <w:rsid w:val="003E23A5"/>
    <w:rsid w:val="003E5204"/>
    <w:rsid w:val="003E5EE6"/>
    <w:rsid w:val="003E6086"/>
    <w:rsid w:val="003E631C"/>
    <w:rsid w:val="003E6F73"/>
    <w:rsid w:val="003E7F80"/>
    <w:rsid w:val="003F000B"/>
    <w:rsid w:val="003F01FC"/>
    <w:rsid w:val="003F16C7"/>
    <w:rsid w:val="003F1711"/>
    <w:rsid w:val="003F18F0"/>
    <w:rsid w:val="003F1F09"/>
    <w:rsid w:val="003F1F4B"/>
    <w:rsid w:val="003F1F5B"/>
    <w:rsid w:val="003F4C71"/>
    <w:rsid w:val="003F50EB"/>
    <w:rsid w:val="003F6266"/>
    <w:rsid w:val="003F6E75"/>
    <w:rsid w:val="003F7DC0"/>
    <w:rsid w:val="00401544"/>
    <w:rsid w:val="00401F00"/>
    <w:rsid w:val="0040262B"/>
    <w:rsid w:val="00402715"/>
    <w:rsid w:val="00402D5F"/>
    <w:rsid w:val="00403F51"/>
    <w:rsid w:val="00404A96"/>
    <w:rsid w:val="00404D88"/>
    <w:rsid w:val="00405B94"/>
    <w:rsid w:val="00406594"/>
    <w:rsid w:val="00407C61"/>
    <w:rsid w:val="004136A5"/>
    <w:rsid w:val="00413D3C"/>
    <w:rsid w:val="00414492"/>
    <w:rsid w:val="004152DC"/>
    <w:rsid w:val="004162A7"/>
    <w:rsid w:val="00416CD6"/>
    <w:rsid w:val="0041790A"/>
    <w:rsid w:val="004208FB"/>
    <w:rsid w:val="00420AD1"/>
    <w:rsid w:val="00421C20"/>
    <w:rsid w:val="00422377"/>
    <w:rsid w:val="004239C7"/>
    <w:rsid w:val="00424CC7"/>
    <w:rsid w:val="00425FEF"/>
    <w:rsid w:val="00426209"/>
    <w:rsid w:val="00426E49"/>
    <w:rsid w:val="004313DA"/>
    <w:rsid w:val="0043249E"/>
    <w:rsid w:val="004335D9"/>
    <w:rsid w:val="004348AB"/>
    <w:rsid w:val="00435B91"/>
    <w:rsid w:val="004368D4"/>
    <w:rsid w:val="0044019A"/>
    <w:rsid w:val="00441AA6"/>
    <w:rsid w:val="00443478"/>
    <w:rsid w:val="00444300"/>
    <w:rsid w:val="0044512F"/>
    <w:rsid w:val="00445DDF"/>
    <w:rsid w:val="004462F5"/>
    <w:rsid w:val="004464C9"/>
    <w:rsid w:val="0044699E"/>
    <w:rsid w:val="004478DE"/>
    <w:rsid w:val="00450E32"/>
    <w:rsid w:val="00450EFE"/>
    <w:rsid w:val="00452006"/>
    <w:rsid w:val="00452499"/>
    <w:rsid w:val="00452F59"/>
    <w:rsid w:val="004567E0"/>
    <w:rsid w:val="00456AC2"/>
    <w:rsid w:val="004574C8"/>
    <w:rsid w:val="004607C6"/>
    <w:rsid w:val="0046095B"/>
    <w:rsid w:val="00460A00"/>
    <w:rsid w:val="00460EA0"/>
    <w:rsid w:val="00461023"/>
    <w:rsid w:val="00461A20"/>
    <w:rsid w:val="00462C11"/>
    <w:rsid w:val="004630B0"/>
    <w:rsid w:val="00463900"/>
    <w:rsid w:val="004639C0"/>
    <w:rsid w:val="00464A16"/>
    <w:rsid w:val="00466643"/>
    <w:rsid w:val="00467B3B"/>
    <w:rsid w:val="00467F0F"/>
    <w:rsid w:val="004706C0"/>
    <w:rsid w:val="00470E04"/>
    <w:rsid w:val="004715EC"/>
    <w:rsid w:val="004723BB"/>
    <w:rsid w:val="00473AC0"/>
    <w:rsid w:val="00474052"/>
    <w:rsid w:val="0047408E"/>
    <w:rsid w:val="0047431D"/>
    <w:rsid w:val="00474456"/>
    <w:rsid w:val="00476DD0"/>
    <w:rsid w:val="00477B0B"/>
    <w:rsid w:val="004810F1"/>
    <w:rsid w:val="00481205"/>
    <w:rsid w:val="00482309"/>
    <w:rsid w:val="0048330A"/>
    <w:rsid w:val="00483B6B"/>
    <w:rsid w:val="004849D0"/>
    <w:rsid w:val="004872BB"/>
    <w:rsid w:val="00490018"/>
    <w:rsid w:val="004904B6"/>
    <w:rsid w:val="004905EC"/>
    <w:rsid w:val="004908D7"/>
    <w:rsid w:val="0049106B"/>
    <w:rsid w:val="00491B47"/>
    <w:rsid w:val="00491C54"/>
    <w:rsid w:val="004931CC"/>
    <w:rsid w:val="00493574"/>
    <w:rsid w:val="00493985"/>
    <w:rsid w:val="00493FB7"/>
    <w:rsid w:val="00494225"/>
    <w:rsid w:val="00494838"/>
    <w:rsid w:val="004953A4"/>
    <w:rsid w:val="0049589F"/>
    <w:rsid w:val="004963A1"/>
    <w:rsid w:val="00496723"/>
    <w:rsid w:val="004A0576"/>
    <w:rsid w:val="004A0910"/>
    <w:rsid w:val="004A19AF"/>
    <w:rsid w:val="004A2862"/>
    <w:rsid w:val="004A343C"/>
    <w:rsid w:val="004A46B1"/>
    <w:rsid w:val="004A50D2"/>
    <w:rsid w:val="004A50DB"/>
    <w:rsid w:val="004A612A"/>
    <w:rsid w:val="004B0900"/>
    <w:rsid w:val="004B1A44"/>
    <w:rsid w:val="004B244B"/>
    <w:rsid w:val="004B2CAB"/>
    <w:rsid w:val="004B34BA"/>
    <w:rsid w:val="004B36C4"/>
    <w:rsid w:val="004B50F6"/>
    <w:rsid w:val="004B5986"/>
    <w:rsid w:val="004B654A"/>
    <w:rsid w:val="004B6C7B"/>
    <w:rsid w:val="004B7F6B"/>
    <w:rsid w:val="004C1810"/>
    <w:rsid w:val="004C258F"/>
    <w:rsid w:val="004C25C3"/>
    <w:rsid w:val="004C274F"/>
    <w:rsid w:val="004C32F4"/>
    <w:rsid w:val="004C4074"/>
    <w:rsid w:val="004C49D1"/>
    <w:rsid w:val="004C53BF"/>
    <w:rsid w:val="004C53F6"/>
    <w:rsid w:val="004C61B2"/>
    <w:rsid w:val="004C6A25"/>
    <w:rsid w:val="004C6A5A"/>
    <w:rsid w:val="004C7CFA"/>
    <w:rsid w:val="004D02FE"/>
    <w:rsid w:val="004D0399"/>
    <w:rsid w:val="004D4225"/>
    <w:rsid w:val="004D503F"/>
    <w:rsid w:val="004D5D7D"/>
    <w:rsid w:val="004D64A8"/>
    <w:rsid w:val="004D6986"/>
    <w:rsid w:val="004D6A7B"/>
    <w:rsid w:val="004D7290"/>
    <w:rsid w:val="004E24D9"/>
    <w:rsid w:val="004E26BA"/>
    <w:rsid w:val="004E27D6"/>
    <w:rsid w:val="004E40D8"/>
    <w:rsid w:val="004E5B5D"/>
    <w:rsid w:val="004E6628"/>
    <w:rsid w:val="004E73E6"/>
    <w:rsid w:val="004F1E5F"/>
    <w:rsid w:val="004F24B2"/>
    <w:rsid w:val="004F3082"/>
    <w:rsid w:val="004F3586"/>
    <w:rsid w:val="004F3BD5"/>
    <w:rsid w:val="004F3E9E"/>
    <w:rsid w:val="004F4C1D"/>
    <w:rsid w:val="004F5C81"/>
    <w:rsid w:val="004F5D89"/>
    <w:rsid w:val="004F6F6D"/>
    <w:rsid w:val="004F729D"/>
    <w:rsid w:val="004F77CB"/>
    <w:rsid w:val="005009B5"/>
    <w:rsid w:val="00501368"/>
    <w:rsid w:val="00501CEB"/>
    <w:rsid w:val="0050289A"/>
    <w:rsid w:val="00503E07"/>
    <w:rsid w:val="00505934"/>
    <w:rsid w:val="00505AEE"/>
    <w:rsid w:val="005074C1"/>
    <w:rsid w:val="00510597"/>
    <w:rsid w:val="00510E7E"/>
    <w:rsid w:val="005116AE"/>
    <w:rsid w:val="00512637"/>
    <w:rsid w:val="00512EF9"/>
    <w:rsid w:val="005146AC"/>
    <w:rsid w:val="005148DB"/>
    <w:rsid w:val="00514D5C"/>
    <w:rsid w:val="00514FB4"/>
    <w:rsid w:val="00515B55"/>
    <w:rsid w:val="005167F5"/>
    <w:rsid w:val="00517B94"/>
    <w:rsid w:val="00520E40"/>
    <w:rsid w:val="00521A0E"/>
    <w:rsid w:val="00522216"/>
    <w:rsid w:val="00522387"/>
    <w:rsid w:val="00522934"/>
    <w:rsid w:val="005231FC"/>
    <w:rsid w:val="005235CF"/>
    <w:rsid w:val="005240BE"/>
    <w:rsid w:val="0052547C"/>
    <w:rsid w:val="00525B50"/>
    <w:rsid w:val="0052732E"/>
    <w:rsid w:val="00532C90"/>
    <w:rsid w:val="005330D0"/>
    <w:rsid w:val="0053489C"/>
    <w:rsid w:val="00535A73"/>
    <w:rsid w:val="00535E8A"/>
    <w:rsid w:val="00537040"/>
    <w:rsid w:val="00537CB9"/>
    <w:rsid w:val="00540984"/>
    <w:rsid w:val="005415E6"/>
    <w:rsid w:val="00542C08"/>
    <w:rsid w:val="00542D9B"/>
    <w:rsid w:val="00543E87"/>
    <w:rsid w:val="00544329"/>
    <w:rsid w:val="00545566"/>
    <w:rsid w:val="00545F55"/>
    <w:rsid w:val="00550303"/>
    <w:rsid w:val="005506A9"/>
    <w:rsid w:val="00550782"/>
    <w:rsid w:val="00550FBB"/>
    <w:rsid w:val="0055433B"/>
    <w:rsid w:val="005567EB"/>
    <w:rsid w:val="005605EF"/>
    <w:rsid w:val="0056182C"/>
    <w:rsid w:val="00561856"/>
    <w:rsid w:val="00562D51"/>
    <w:rsid w:val="005632BB"/>
    <w:rsid w:val="00563D2C"/>
    <w:rsid w:val="00563FE1"/>
    <w:rsid w:val="00565B21"/>
    <w:rsid w:val="00566EFE"/>
    <w:rsid w:val="00566F4E"/>
    <w:rsid w:val="00567054"/>
    <w:rsid w:val="0057075F"/>
    <w:rsid w:val="00570CE8"/>
    <w:rsid w:val="0057259B"/>
    <w:rsid w:val="00572BE3"/>
    <w:rsid w:val="0057387F"/>
    <w:rsid w:val="0057457F"/>
    <w:rsid w:val="00577507"/>
    <w:rsid w:val="00577D81"/>
    <w:rsid w:val="005800B3"/>
    <w:rsid w:val="00581A3C"/>
    <w:rsid w:val="00582750"/>
    <w:rsid w:val="00582C14"/>
    <w:rsid w:val="00582F8C"/>
    <w:rsid w:val="00583658"/>
    <w:rsid w:val="00583FC3"/>
    <w:rsid w:val="00585166"/>
    <w:rsid w:val="00585AB7"/>
    <w:rsid w:val="005865B4"/>
    <w:rsid w:val="005875BF"/>
    <w:rsid w:val="005909E7"/>
    <w:rsid w:val="00590AAF"/>
    <w:rsid w:val="00590E63"/>
    <w:rsid w:val="00590F5F"/>
    <w:rsid w:val="005913BB"/>
    <w:rsid w:val="00591CB3"/>
    <w:rsid w:val="0059201D"/>
    <w:rsid w:val="00592152"/>
    <w:rsid w:val="005927C9"/>
    <w:rsid w:val="00594D2C"/>
    <w:rsid w:val="005956F0"/>
    <w:rsid w:val="00595B32"/>
    <w:rsid w:val="005963A7"/>
    <w:rsid w:val="0059652A"/>
    <w:rsid w:val="0059677E"/>
    <w:rsid w:val="00597B04"/>
    <w:rsid w:val="005A01B0"/>
    <w:rsid w:val="005A024B"/>
    <w:rsid w:val="005A1A3B"/>
    <w:rsid w:val="005A28A7"/>
    <w:rsid w:val="005A2DC0"/>
    <w:rsid w:val="005A2FA0"/>
    <w:rsid w:val="005A33DA"/>
    <w:rsid w:val="005A3BF3"/>
    <w:rsid w:val="005A45AA"/>
    <w:rsid w:val="005A5900"/>
    <w:rsid w:val="005A6EBB"/>
    <w:rsid w:val="005A7868"/>
    <w:rsid w:val="005B00B0"/>
    <w:rsid w:val="005B0C6D"/>
    <w:rsid w:val="005B0F3B"/>
    <w:rsid w:val="005B134B"/>
    <w:rsid w:val="005B2131"/>
    <w:rsid w:val="005B2482"/>
    <w:rsid w:val="005B284E"/>
    <w:rsid w:val="005B3E38"/>
    <w:rsid w:val="005B4CB5"/>
    <w:rsid w:val="005B5D6C"/>
    <w:rsid w:val="005B633F"/>
    <w:rsid w:val="005B6D24"/>
    <w:rsid w:val="005B7B85"/>
    <w:rsid w:val="005B7F2B"/>
    <w:rsid w:val="005C1B3C"/>
    <w:rsid w:val="005C1B9E"/>
    <w:rsid w:val="005C35C7"/>
    <w:rsid w:val="005C37D1"/>
    <w:rsid w:val="005C46E3"/>
    <w:rsid w:val="005C541E"/>
    <w:rsid w:val="005C639C"/>
    <w:rsid w:val="005C6620"/>
    <w:rsid w:val="005C69E8"/>
    <w:rsid w:val="005C75CA"/>
    <w:rsid w:val="005C7AE0"/>
    <w:rsid w:val="005C7EC2"/>
    <w:rsid w:val="005D0A36"/>
    <w:rsid w:val="005D16AD"/>
    <w:rsid w:val="005D285B"/>
    <w:rsid w:val="005D2B1A"/>
    <w:rsid w:val="005D3501"/>
    <w:rsid w:val="005D3749"/>
    <w:rsid w:val="005D4713"/>
    <w:rsid w:val="005D4AAF"/>
    <w:rsid w:val="005D6CFA"/>
    <w:rsid w:val="005D7718"/>
    <w:rsid w:val="005D77C5"/>
    <w:rsid w:val="005E09F7"/>
    <w:rsid w:val="005E18EB"/>
    <w:rsid w:val="005E1914"/>
    <w:rsid w:val="005E1F25"/>
    <w:rsid w:val="005E22A9"/>
    <w:rsid w:val="005E25AC"/>
    <w:rsid w:val="005E3473"/>
    <w:rsid w:val="005E38AA"/>
    <w:rsid w:val="005E4487"/>
    <w:rsid w:val="005E5E6C"/>
    <w:rsid w:val="005E7029"/>
    <w:rsid w:val="005E7693"/>
    <w:rsid w:val="005F1B0E"/>
    <w:rsid w:val="005F4464"/>
    <w:rsid w:val="005F44F7"/>
    <w:rsid w:val="005F569A"/>
    <w:rsid w:val="005F6DAA"/>
    <w:rsid w:val="00600C22"/>
    <w:rsid w:val="0060199E"/>
    <w:rsid w:val="006026B2"/>
    <w:rsid w:val="006028A8"/>
    <w:rsid w:val="00603AB7"/>
    <w:rsid w:val="00603B34"/>
    <w:rsid w:val="00604887"/>
    <w:rsid w:val="006059E7"/>
    <w:rsid w:val="00605D55"/>
    <w:rsid w:val="006061C5"/>
    <w:rsid w:val="00606371"/>
    <w:rsid w:val="00607BD5"/>
    <w:rsid w:val="00613A3F"/>
    <w:rsid w:val="0061516C"/>
    <w:rsid w:val="00615A7B"/>
    <w:rsid w:val="0061696A"/>
    <w:rsid w:val="00617335"/>
    <w:rsid w:val="00621A04"/>
    <w:rsid w:val="00621EB6"/>
    <w:rsid w:val="00622E2F"/>
    <w:rsid w:val="00622F90"/>
    <w:rsid w:val="00623A6C"/>
    <w:rsid w:val="00623E5B"/>
    <w:rsid w:val="006248AF"/>
    <w:rsid w:val="00624E83"/>
    <w:rsid w:val="00625AD7"/>
    <w:rsid w:val="00625D3F"/>
    <w:rsid w:val="006260C8"/>
    <w:rsid w:val="00626999"/>
    <w:rsid w:val="006354C6"/>
    <w:rsid w:val="00635767"/>
    <w:rsid w:val="006358A3"/>
    <w:rsid w:val="00635D3F"/>
    <w:rsid w:val="00636B3B"/>
    <w:rsid w:val="00637318"/>
    <w:rsid w:val="0063748D"/>
    <w:rsid w:val="00637D13"/>
    <w:rsid w:val="00640F38"/>
    <w:rsid w:val="00641C43"/>
    <w:rsid w:val="0064379C"/>
    <w:rsid w:val="00643B94"/>
    <w:rsid w:val="00645361"/>
    <w:rsid w:val="0064682E"/>
    <w:rsid w:val="006468E6"/>
    <w:rsid w:val="00650E3E"/>
    <w:rsid w:val="0065102C"/>
    <w:rsid w:val="006514CF"/>
    <w:rsid w:val="006529AB"/>
    <w:rsid w:val="00652A08"/>
    <w:rsid w:val="006532D5"/>
    <w:rsid w:val="00654B0A"/>
    <w:rsid w:val="00654C0C"/>
    <w:rsid w:val="00654CBB"/>
    <w:rsid w:val="00655679"/>
    <w:rsid w:val="00656F29"/>
    <w:rsid w:val="006571BF"/>
    <w:rsid w:val="00657485"/>
    <w:rsid w:val="00660056"/>
    <w:rsid w:val="006602F9"/>
    <w:rsid w:val="00660F84"/>
    <w:rsid w:val="0066121D"/>
    <w:rsid w:val="006630EE"/>
    <w:rsid w:val="006642C0"/>
    <w:rsid w:val="00664822"/>
    <w:rsid w:val="00665E55"/>
    <w:rsid w:val="00665FF7"/>
    <w:rsid w:val="006665F1"/>
    <w:rsid w:val="00666B13"/>
    <w:rsid w:val="00666BFA"/>
    <w:rsid w:val="00667678"/>
    <w:rsid w:val="00667FFD"/>
    <w:rsid w:val="00670721"/>
    <w:rsid w:val="00670923"/>
    <w:rsid w:val="00670C04"/>
    <w:rsid w:val="00671699"/>
    <w:rsid w:val="0067307D"/>
    <w:rsid w:val="00673D81"/>
    <w:rsid w:val="00675107"/>
    <w:rsid w:val="006755E2"/>
    <w:rsid w:val="00675923"/>
    <w:rsid w:val="00675F8C"/>
    <w:rsid w:val="00675FEF"/>
    <w:rsid w:val="006777CB"/>
    <w:rsid w:val="00680814"/>
    <w:rsid w:val="006808D4"/>
    <w:rsid w:val="00680AB6"/>
    <w:rsid w:val="0068132C"/>
    <w:rsid w:val="00683615"/>
    <w:rsid w:val="00683BEE"/>
    <w:rsid w:val="00685032"/>
    <w:rsid w:val="006859FB"/>
    <w:rsid w:val="0068635E"/>
    <w:rsid w:val="00687142"/>
    <w:rsid w:val="00687CA0"/>
    <w:rsid w:val="006901B6"/>
    <w:rsid w:val="00691052"/>
    <w:rsid w:val="00691328"/>
    <w:rsid w:val="0069170A"/>
    <w:rsid w:val="00692979"/>
    <w:rsid w:val="00696AEC"/>
    <w:rsid w:val="006A08ED"/>
    <w:rsid w:val="006A1852"/>
    <w:rsid w:val="006A1ED0"/>
    <w:rsid w:val="006A1FE9"/>
    <w:rsid w:val="006A2B70"/>
    <w:rsid w:val="006A2BFC"/>
    <w:rsid w:val="006A40BC"/>
    <w:rsid w:val="006A480E"/>
    <w:rsid w:val="006A4E27"/>
    <w:rsid w:val="006A4F00"/>
    <w:rsid w:val="006A519A"/>
    <w:rsid w:val="006A640D"/>
    <w:rsid w:val="006A6AE8"/>
    <w:rsid w:val="006A6FD5"/>
    <w:rsid w:val="006A73CD"/>
    <w:rsid w:val="006B1A0A"/>
    <w:rsid w:val="006B1B81"/>
    <w:rsid w:val="006B1FBC"/>
    <w:rsid w:val="006B230C"/>
    <w:rsid w:val="006B2ADB"/>
    <w:rsid w:val="006B2E7D"/>
    <w:rsid w:val="006B4C6E"/>
    <w:rsid w:val="006B4D2F"/>
    <w:rsid w:val="006B55B1"/>
    <w:rsid w:val="006B5AB8"/>
    <w:rsid w:val="006B5E69"/>
    <w:rsid w:val="006B79CD"/>
    <w:rsid w:val="006B7D04"/>
    <w:rsid w:val="006B7EB3"/>
    <w:rsid w:val="006C1ED6"/>
    <w:rsid w:val="006C2908"/>
    <w:rsid w:val="006C5568"/>
    <w:rsid w:val="006D0662"/>
    <w:rsid w:val="006D096C"/>
    <w:rsid w:val="006D2EF9"/>
    <w:rsid w:val="006D3DB2"/>
    <w:rsid w:val="006D48D4"/>
    <w:rsid w:val="006D4EE9"/>
    <w:rsid w:val="006D66E6"/>
    <w:rsid w:val="006D7332"/>
    <w:rsid w:val="006D7671"/>
    <w:rsid w:val="006D7784"/>
    <w:rsid w:val="006E00E2"/>
    <w:rsid w:val="006E2B3C"/>
    <w:rsid w:val="006E2D9B"/>
    <w:rsid w:val="006E3242"/>
    <w:rsid w:val="006E47BA"/>
    <w:rsid w:val="006E4B55"/>
    <w:rsid w:val="006E6012"/>
    <w:rsid w:val="006E712B"/>
    <w:rsid w:val="006E73F0"/>
    <w:rsid w:val="006F2C1D"/>
    <w:rsid w:val="006F2EDA"/>
    <w:rsid w:val="006F3546"/>
    <w:rsid w:val="006F37A0"/>
    <w:rsid w:val="006F37A9"/>
    <w:rsid w:val="006F3896"/>
    <w:rsid w:val="006F3C45"/>
    <w:rsid w:val="006F416F"/>
    <w:rsid w:val="006F47CE"/>
    <w:rsid w:val="006F546F"/>
    <w:rsid w:val="006F5E31"/>
    <w:rsid w:val="006F5F32"/>
    <w:rsid w:val="006F658F"/>
    <w:rsid w:val="006F6639"/>
    <w:rsid w:val="006F708F"/>
    <w:rsid w:val="006F70A2"/>
    <w:rsid w:val="006F7C6E"/>
    <w:rsid w:val="007008EF"/>
    <w:rsid w:val="007016B5"/>
    <w:rsid w:val="00702047"/>
    <w:rsid w:val="007039CD"/>
    <w:rsid w:val="00705BB7"/>
    <w:rsid w:val="00705D94"/>
    <w:rsid w:val="0070600D"/>
    <w:rsid w:val="007061EA"/>
    <w:rsid w:val="00706C55"/>
    <w:rsid w:val="0071004A"/>
    <w:rsid w:val="00710287"/>
    <w:rsid w:val="00710308"/>
    <w:rsid w:val="007105AF"/>
    <w:rsid w:val="00710DC2"/>
    <w:rsid w:val="00711170"/>
    <w:rsid w:val="0071266B"/>
    <w:rsid w:val="00712BC8"/>
    <w:rsid w:val="00713760"/>
    <w:rsid w:val="00713D06"/>
    <w:rsid w:val="00713E9B"/>
    <w:rsid w:val="0071409C"/>
    <w:rsid w:val="0071450C"/>
    <w:rsid w:val="00715348"/>
    <w:rsid w:val="007158D4"/>
    <w:rsid w:val="0071659E"/>
    <w:rsid w:val="00716FB1"/>
    <w:rsid w:val="00717F07"/>
    <w:rsid w:val="007203DF"/>
    <w:rsid w:val="00720592"/>
    <w:rsid w:val="00720E01"/>
    <w:rsid w:val="00720E4E"/>
    <w:rsid w:val="007220B3"/>
    <w:rsid w:val="007228A9"/>
    <w:rsid w:val="00723363"/>
    <w:rsid w:val="007234A2"/>
    <w:rsid w:val="00724E70"/>
    <w:rsid w:val="00727C85"/>
    <w:rsid w:val="007312AF"/>
    <w:rsid w:val="00731365"/>
    <w:rsid w:val="007342F5"/>
    <w:rsid w:val="00736349"/>
    <w:rsid w:val="007372D0"/>
    <w:rsid w:val="00737303"/>
    <w:rsid w:val="00737346"/>
    <w:rsid w:val="00737F7B"/>
    <w:rsid w:val="007405C9"/>
    <w:rsid w:val="00741226"/>
    <w:rsid w:val="00742802"/>
    <w:rsid w:val="00743165"/>
    <w:rsid w:val="00743DB4"/>
    <w:rsid w:val="00743E67"/>
    <w:rsid w:val="0074424C"/>
    <w:rsid w:val="007451F3"/>
    <w:rsid w:val="00745839"/>
    <w:rsid w:val="00745A6F"/>
    <w:rsid w:val="00746ABE"/>
    <w:rsid w:val="00747046"/>
    <w:rsid w:val="007470CC"/>
    <w:rsid w:val="00747126"/>
    <w:rsid w:val="007475F4"/>
    <w:rsid w:val="00747E30"/>
    <w:rsid w:val="00750A81"/>
    <w:rsid w:val="00750E49"/>
    <w:rsid w:val="00751A7F"/>
    <w:rsid w:val="00751E9B"/>
    <w:rsid w:val="00752525"/>
    <w:rsid w:val="00752773"/>
    <w:rsid w:val="00752BD7"/>
    <w:rsid w:val="00753105"/>
    <w:rsid w:val="007532C2"/>
    <w:rsid w:val="00753DB5"/>
    <w:rsid w:val="00753DFA"/>
    <w:rsid w:val="00753E51"/>
    <w:rsid w:val="00753F85"/>
    <w:rsid w:val="00755EBE"/>
    <w:rsid w:val="00756C50"/>
    <w:rsid w:val="0075733A"/>
    <w:rsid w:val="0075735E"/>
    <w:rsid w:val="00757836"/>
    <w:rsid w:val="00757C46"/>
    <w:rsid w:val="00761DA7"/>
    <w:rsid w:val="007620FF"/>
    <w:rsid w:val="007623D2"/>
    <w:rsid w:val="00764449"/>
    <w:rsid w:val="00764E9C"/>
    <w:rsid w:val="00765BAD"/>
    <w:rsid w:val="00766189"/>
    <w:rsid w:val="0076636D"/>
    <w:rsid w:val="007671D7"/>
    <w:rsid w:val="00771B20"/>
    <w:rsid w:val="00773D75"/>
    <w:rsid w:val="00774449"/>
    <w:rsid w:val="007753FE"/>
    <w:rsid w:val="0077740D"/>
    <w:rsid w:val="00780D7E"/>
    <w:rsid w:val="00780FD3"/>
    <w:rsid w:val="007811F1"/>
    <w:rsid w:val="00784C0C"/>
    <w:rsid w:val="00785830"/>
    <w:rsid w:val="0078764D"/>
    <w:rsid w:val="007922F6"/>
    <w:rsid w:val="00792F09"/>
    <w:rsid w:val="00793625"/>
    <w:rsid w:val="00793EE8"/>
    <w:rsid w:val="007943CA"/>
    <w:rsid w:val="00794D31"/>
    <w:rsid w:val="00795A72"/>
    <w:rsid w:val="007A0473"/>
    <w:rsid w:val="007A0926"/>
    <w:rsid w:val="007A09D6"/>
    <w:rsid w:val="007A1047"/>
    <w:rsid w:val="007A18CC"/>
    <w:rsid w:val="007A320F"/>
    <w:rsid w:val="007A40AC"/>
    <w:rsid w:val="007A60AC"/>
    <w:rsid w:val="007A63D8"/>
    <w:rsid w:val="007A6D1E"/>
    <w:rsid w:val="007A76A1"/>
    <w:rsid w:val="007B08BD"/>
    <w:rsid w:val="007B0B20"/>
    <w:rsid w:val="007B172C"/>
    <w:rsid w:val="007B34F1"/>
    <w:rsid w:val="007B3616"/>
    <w:rsid w:val="007B3906"/>
    <w:rsid w:val="007B5759"/>
    <w:rsid w:val="007B66C4"/>
    <w:rsid w:val="007B7836"/>
    <w:rsid w:val="007B7E3A"/>
    <w:rsid w:val="007C086A"/>
    <w:rsid w:val="007C0CA2"/>
    <w:rsid w:val="007C10F2"/>
    <w:rsid w:val="007C1B08"/>
    <w:rsid w:val="007C2775"/>
    <w:rsid w:val="007C4042"/>
    <w:rsid w:val="007C4450"/>
    <w:rsid w:val="007C5221"/>
    <w:rsid w:val="007C584F"/>
    <w:rsid w:val="007C5A89"/>
    <w:rsid w:val="007C6FD1"/>
    <w:rsid w:val="007C7293"/>
    <w:rsid w:val="007C751F"/>
    <w:rsid w:val="007D14EC"/>
    <w:rsid w:val="007D2369"/>
    <w:rsid w:val="007D342C"/>
    <w:rsid w:val="007D36EF"/>
    <w:rsid w:val="007D3C88"/>
    <w:rsid w:val="007D468C"/>
    <w:rsid w:val="007D4BE3"/>
    <w:rsid w:val="007D735D"/>
    <w:rsid w:val="007E02E3"/>
    <w:rsid w:val="007E1001"/>
    <w:rsid w:val="007E286A"/>
    <w:rsid w:val="007E4555"/>
    <w:rsid w:val="007E55B0"/>
    <w:rsid w:val="007E5760"/>
    <w:rsid w:val="007E7FC9"/>
    <w:rsid w:val="007F0050"/>
    <w:rsid w:val="007F1994"/>
    <w:rsid w:val="007F1A78"/>
    <w:rsid w:val="007F35ED"/>
    <w:rsid w:val="007F3CB2"/>
    <w:rsid w:val="007F4604"/>
    <w:rsid w:val="007F6051"/>
    <w:rsid w:val="007F7D35"/>
    <w:rsid w:val="0080008F"/>
    <w:rsid w:val="00800109"/>
    <w:rsid w:val="00800BA1"/>
    <w:rsid w:val="008049A1"/>
    <w:rsid w:val="00804A08"/>
    <w:rsid w:val="00805C0D"/>
    <w:rsid w:val="00805C5A"/>
    <w:rsid w:val="00807BD7"/>
    <w:rsid w:val="00810327"/>
    <w:rsid w:val="008118A9"/>
    <w:rsid w:val="00812326"/>
    <w:rsid w:val="00813025"/>
    <w:rsid w:val="0081373E"/>
    <w:rsid w:val="0081496D"/>
    <w:rsid w:val="00814B3F"/>
    <w:rsid w:val="00815A94"/>
    <w:rsid w:val="00817A09"/>
    <w:rsid w:val="00817A6D"/>
    <w:rsid w:val="00817B6E"/>
    <w:rsid w:val="00817E73"/>
    <w:rsid w:val="008206E2"/>
    <w:rsid w:val="00821065"/>
    <w:rsid w:val="008212B2"/>
    <w:rsid w:val="00822C29"/>
    <w:rsid w:val="008233A4"/>
    <w:rsid w:val="00823C01"/>
    <w:rsid w:val="0082436C"/>
    <w:rsid w:val="00824F4F"/>
    <w:rsid w:val="00825A84"/>
    <w:rsid w:val="00825B86"/>
    <w:rsid w:val="00826C7F"/>
    <w:rsid w:val="008311B8"/>
    <w:rsid w:val="00831496"/>
    <w:rsid w:val="0083290D"/>
    <w:rsid w:val="00833378"/>
    <w:rsid w:val="00833EAD"/>
    <w:rsid w:val="00833FA3"/>
    <w:rsid w:val="00835762"/>
    <w:rsid w:val="00836372"/>
    <w:rsid w:val="008379E2"/>
    <w:rsid w:val="0084038F"/>
    <w:rsid w:val="0084096C"/>
    <w:rsid w:val="00840DAA"/>
    <w:rsid w:val="008418DC"/>
    <w:rsid w:val="00841F0C"/>
    <w:rsid w:val="0084248A"/>
    <w:rsid w:val="008428E4"/>
    <w:rsid w:val="00844534"/>
    <w:rsid w:val="008452BA"/>
    <w:rsid w:val="008455E1"/>
    <w:rsid w:val="00845C96"/>
    <w:rsid w:val="008467CB"/>
    <w:rsid w:val="00850A12"/>
    <w:rsid w:val="00850B81"/>
    <w:rsid w:val="008519B0"/>
    <w:rsid w:val="008522C0"/>
    <w:rsid w:val="008534DA"/>
    <w:rsid w:val="00854652"/>
    <w:rsid w:val="00854E91"/>
    <w:rsid w:val="008552BB"/>
    <w:rsid w:val="008558E1"/>
    <w:rsid w:val="00855F56"/>
    <w:rsid w:val="008561A4"/>
    <w:rsid w:val="008563FA"/>
    <w:rsid w:val="0085662C"/>
    <w:rsid w:val="00856E0E"/>
    <w:rsid w:val="00857651"/>
    <w:rsid w:val="008576FA"/>
    <w:rsid w:val="0086031D"/>
    <w:rsid w:val="00861028"/>
    <w:rsid w:val="008612C4"/>
    <w:rsid w:val="00861610"/>
    <w:rsid w:val="00861A18"/>
    <w:rsid w:val="00861F61"/>
    <w:rsid w:val="00861FD4"/>
    <w:rsid w:val="0086260A"/>
    <w:rsid w:val="00864FA8"/>
    <w:rsid w:val="00864FF8"/>
    <w:rsid w:val="0086622E"/>
    <w:rsid w:val="008664F5"/>
    <w:rsid w:val="00866DFF"/>
    <w:rsid w:val="008676A9"/>
    <w:rsid w:val="008676BC"/>
    <w:rsid w:val="00867D3C"/>
    <w:rsid w:val="00870F45"/>
    <w:rsid w:val="00872169"/>
    <w:rsid w:val="008721BC"/>
    <w:rsid w:val="008724FD"/>
    <w:rsid w:val="008727A2"/>
    <w:rsid w:val="008731F9"/>
    <w:rsid w:val="0087427A"/>
    <w:rsid w:val="0087493D"/>
    <w:rsid w:val="00874E0C"/>
    <w:rsid w:val="0087526A"/>
    <w:rsid w:val="00875DD6"/>
    <w:rsid w:val="00876124"/>
    <w:rsid w:val="0087666F"/>
    <w:rsid w:val="00876F20"/>
    <w:rsid w:val="00877051"/>
    <w:rsid w:val="008777C2"/>
    <w:rsid w:val="0088018B"/>
    <w:rsid w:val="00880DA8"/>
    <w:rsid w:val="00882B32"/>
    <w:rsid w:val="00882B91"/>
    <w:rsid w:val="00884361"/>
    <w:rsid w:val="00884854"/>
    <w:rsid w:val="00884CD4"/>
    <w:rsid w:val="00884D3E"/>
    <w:rsid w:val="00885AB6"/>
    <w:rsid w:val="00886EF1"/>
    <w:rsid w:val="00887BB3"/>
    <w:rsid w:val="008907D5"/>
    <w:rsid w:val="00890B23"/>
    <w:rsid w:val="008910EE"/>
    <w:rsid w:val="00892132"/>
    <w:rsid w:val="008925F0"/>
    <w:rsid w:val="00893529"/>
    <w:rsid w:val="008939C0"/>
    <w:rsid w:val="00893A86"/>
    <w:rsid w:val="00894205"/>
    <w:rsid w:val="008954F8"/>
    <w:rsid w:val="00895FF3"/>
    <w:rsid w:val="00896BE0"/>
    <w:rsid w:val="00897D73"/>
    <w:rsid w:val="008A1739"/>
    <w:rsid w:val="008A2C26"/>
    <w:rsid w:val="008A316A"/>
    <w:rsid w:val="008A3914"/>
    <w:rsid w:val="008A3A4B"/>
    <w:rsid w:val="008A3E19"/>
    <w:rsid w:val="008A54D0"/>
    <w:rsid w:val="008A567E"/>
    <w:rsid w:val="008A575A"/>
    <w:rsid w:val="008A59E3"/>
    <w:rsid w:val="008A5B04"/>
    <w:rsid w:val="008A5B92"/>
    <w:rsid w:val="008B216D"/>
    <w:rsid w:val="008B2E2E"/>
    <w:rsid w:val="008B48EB"/>
    <w:rsid w:val="008B4C24"/>
    <w:rsid w:val="008B4D99"/>
    <w:rsid w:val="008B5515"/>
    <w:rsid w:val="008B744A"/>
    <w:rsid w:val="008B77E2"/>
    <w:rsid w:val="008B78B3"/>
    <w:rsid w:val="008C051F"/>
    <w:rsid w:val="008C2B1E"/>
    <w:rsid w:val="008C32F4"/>
    <w:rsid w:val="008C5A11"/>
    <w:rsid w:val="008D0602"/>
    <w:rsid w:val="008D0F5A"/>
    <w:rsid w:val="008D1059"/>
    <w:rsid w:val="008D3922"/>
    <w:rsid w:val="008D4C2A"/>
    <w:rsid w:val="008D769C"/>
    <w:rsid w:val="008D7891"/>
    <w:rsid w:val="008E0BC4"/>
    <w:rsid w:val="008E13A9"/>
    <w:rsid w:val="008E1674"/>
    <w:rsid w:val="008E1804"/>
    <w:rsid w:val="008E19D5"/>
    <w:rsid w:val="008E1A06"/>
    <w:rsid w:val="008E1E70"/>
    <w:rsid w:val="008E2414"/>
    <w:rsid w:val="008E26E0"/>
    <w:rsid w:val="008E2942"/>
    <w:rsid w:val="008E389F"/>
    <w:rsid w:val="008E6557"/>
    <w:rsid w:val="008E70DA"/>
    <w:rsid w:val="008E7F22"/>
    <w:rsid w:val="008F07FE"/>
    <w:rsid w:val="008F1AF7"/>
    <w:rsid w:val="008F216A"/>
    <w:rsid w:val="008F28C6"/>
    <w:rsid w:val="008F2B7E"/>
    <w:rsid w:val="008F2CDF"/>
    <w:rsid w:val="008F2E54"/>
    <w:rsid w:val="008F2E73"/>
    <w:rsid w:val="008F3280"/>
    <w:rsid w:val="008F5D61"/>
    <w:rsid w:val="008F6803"/>
    <w:rsid w:val="008F6C25"/>
    <w:rsid w:val="008F7467"/>
    <w:rsid w:val="008F7DB7"/>
    <w:rsid w:val="00902E6C"/>
    <w:rsid w:val="00902F1F"/>
    <w:rsid w:val="0090417C"/>
    <w:rsid w:val="00905A54"/>
    <w:rsid w:val="00906197"/>
    <w:rsid w:val="0090672C"/>
    <w:rsid w:val="00906B95"/>
    <w:rsid w:val="00906C98"/>
    <w:rsid w:val="00906F95"/>
    <w:rsid w:val="00906FF8"/>
    <w:rsid w:val="00907DC8"/>
    <w:rsid w:val="0091040D"/>
    <w:rsid w:val="009106D1"/>
    <w:rsid w:val="00910789"/>
    <w:rsid w:val="00911641"/>
    <w:rsid w:val="009139F4"/>
    <w:rsid w:val="00913CB2"/>
    <w:rsid w:val="00915299"/>
    <w:rsid w:val="009163A3"/>
    <w:rsid w:val="009166A7"/>
    <w:rsid w:val="00916A5C"/>
    <w:rsid w:val="00921F43"/>
    <w:rsid w:val="00922301"/>
    <w:rsid w:val="00922366"/>
    <w:rsid w:val="00923351"/>
    <w:rsid w:val="00923D87"/>
    <w:rsid w:val="009244C5"/>
    <w:rsid w:val="00926ECE"/>
    <w:rsid w:val="009278E8"/>
    <w:rsid w:val="00927A77"/>
    <w:rsid w:val="00930728"/>
    <w:rsid w:val="00930B77"/>
    <w:rsid w:val="009315B0"/>
    <w:rsid w:val="00933A3F"/>
    <w:rsid w:val="0093465A"/>
    <w:rsid w:val="00936332"/>
    <w:rsid w:val="00937F6B"/>
    <w:rsid w:val="0094042F"/>
    <w:rsid w:val="00941644"/>
    <w:rsid w:val="00941CC9"/>
    <w:rsid w:val="0094215C"/>
    <w:rsid w:val="00942190"/>
    <w:rsid w:val="0094289C"/>
    <w:rsid w:val="00942968"/>
    <w:rsid w:val="0094387E"/>
    <w:rsid w:val="00944329"/>
    <w:rsid w:val="00944F4D"/>
    <w:rsid w:val="00947786"/>
    <w:rsid w:val="009501EB"/>
    <w:rsid w:val="0095088C"/>
    <w:rsid w:val="00951BE1"/>
    <w:rsid w:val="00952B03"/>
    <w:rsid w:val="00952B6E"/>
    <w:rsid w:val="00953328"/>
    <w:rsid w:val="00953D85"/>
    <w:rsid w:val="00954F8B"/>
    <w:rsid w:val="00955C32"/>
    <w:rsid w:val="00955F6A"/>
    <w:rsid w:val="0095630E"/>
    <w:rsid w:val="00956807"/>
    <w:rsid w:val="00956F85"/>
    <w:rsid w:val="00957944"/>
    <w:rsid w:val="00961920"/>
    <w:rsid w:val="00963510"/>
    <w:rsid w:val="0096361A"/>
    <w:rsid w:val="00963FA3"/>
    <w:rsid w:val="00964605"/>
    <w:rsid w:val="00966A09"/>
    <w:rsid w:val="00966C20"/>
    <w:rsid w:val="00966E96"/>
    <w:rsid w:val="00966F07"/>
    <w:rsid w:val="0096732A"/>
    <w:rsid w:val="009676C0"/>
    <w:rsid w:val="009703F2"/>
    <w:rsid w:val="0097053D"/>
    <w:rsid w:val="0097109B"/>
    <w:rsid w:val="009712B6"/>
    <w:rsid w:val="009713B6"/>
    <w:rsid w:val="009718E8"/>
    <w:rsid w:val="009722F4"/>
    <w:rsid w:val="00975B00"/>
    <w:rsid w:val="0097696A"/>
    <w:rsid w:val="009805DD"/>
    <w:rsid w:val="0098064B"/>
    <w:rsid w:val="00981A51"/>
    <w:rsid w:val="00982A2E"/>
    <w:rsid w:val="00982ACC"/>
    <w:rsid w:val="00983196"/>
    <w:rsid w:val="009836D4"/>
    <w:rsid w:val="009852CD"/>
    <w:rsid w:val="00985E49"/>
    <w:rsid w:val="0098793F"/>
    <w:rsid w:val="00990098"/>
    <w:rsid w:val="0099024F"/>
    <w:rsid w:val="00990657"/>
    <w:rsid w:val="009914EB"/>
    <w:rsid w:val="0099384A"/>
    <w:rsid w:val="00995276"/>
    <w:rsid w:val="00995B9E"/>
    <w:rsid w:val="00995EB7"/>
    <w:rsid w:val="009961D0"/>
    <w:rsid w:val="009965EE"/>
    <w:rsid w:val="009977A6"/>
    <w:rsid w:val="009979C8"/>
    <w:rsid w:val="009A092E"/>
    <w:rsid w:val="009A0C9B"/>
    <w:rsid w:val="009A0EC0"/>
    <w:rsid w:val="009A13D7"/>
    <w:rsid w:val="009A2101"/>
    <w:rsid w:val="009A2FA8"/>
    <w:rsid w:val="009A34AA"/>
    <w:rsid w:val="009A3678"/>
    <w:rsid w:val="009A4961"/>
    <w:rsid w:val="009A5300"/>
    <w:rsid w:val="009A77CF"/>
    <w:rsid w:val="009A7892"/>
    <w:rsid w:val="009B0B03"/>
    <w:rsid w:val="009B285F"/>
    <w:rsid w:val="009B2EBF"/>
    <w:rsid w:val="009B3547"/>
    <w:rsid w:val="009B3570"/>
    <w:rsid w:val="009B428F"/>
    <w:rsid w:val="009B443C"/>
    <w:rsid w:val="009B4D68"/>
    <w:rsid w:val="009B5300"/>
    <w:rsid w:val="009B6AE8"/>
    <w:rsid w:val="009B7B0A"/>
    <w:rsid w:val="009C0366"/>
    <w:rsid w:val="009C103E"/>
    <w:rsid w:val="009C2DF0"/>
    <w:rsid w:val="009C336B"/>
    <w:rsid w:val="009C3BE9"/>
    <w:rsid w:val="009C3EDE"/>
    <w:rsid w:val="009C4342"/>
    <w:rsid w:val="009C50A6"/>
    <w:rsid w:val="009C5311"/>
    <w:rsid w:val="009C5DFE"/>
    <w:rsid w:val="009C6AF4"/>
    <w:rsid w:val="009C6C05"/>
    <w:rsid w:val="009C7166"/>
    <w:rsid w:val="009C7275"/>
    <w:rsid w:val="009C7CE1"/>
    <w:rsid w:val="009D3578"/>
    <w:rsid w:val="009D3E70"/>
    <w:rsid w:val="009D48E5"/>
    <w:rsid w:val="009D626E"/>
    <w:rsid w:val="009E0009"/>
    <w:rsid w:val="009E031D"/>
    <w:rsid w:val="009E0AD5"/>
    <w:rsid w:val="009E129E"/>
    <w:rsid w:val="009E1D7F"/>
    <w:rsid w:val="009E1E33"/>
    <w:rsid w:val="009E2AC3"/>
    <w:rsid w:val="009E3073"/>
    <w:rsid w:val="009E30FF"/>
    <w:rsid w:val="009E37CC"/>
    <w:rsid w:val="009E41C7"/>
    <w:rsid w:val="009E4D73"/>
    <w:rsid w:val="009E52A0"/>
    <w:rsid w:val="009E57EE"/>
    <w:rsid w:val="009E6E7F"/>
    <w:rsid w:val="009E74CE"/>
    <w:rsid w:val="009E7CBD"/>
    <w:rsid w:val="009E7E4A"/>
    <w:rsid w:val="009F1606"/>
    <w:rsid w:val="009F1980"/>
    <w:rsid w:val="009F1CDC"/>
    <w:rsid w:val="009F2E1A"/>
    <w:rsid w:val="009F42C1"/>
    <w:rsid w:val="009F6177"/>
    <w:rsid w:val="009F6261"/>
    <w:rsid w:val="009F6BD4"/>
    <w:rsid w:val="009F70D7"/>
    <w:rsid w:val="009F7117"/>
    <w:rsid w:val="009F7BF0"/>
    <w:rsid w:val="00A00747"/>
    <w:rsid w:val="00A0139B"/>
    <w:rsid w:val="00A01B95"/>
    <w:rsid w:val="00A02B4E"/>
    <w:rsid w:val="00A035FC"/>
    <w:rsid w:val="00A039A8"/>
    <w:rsid w:val="00A04FDE"/>
    <w:rsid w:val="00A0569B"/>
    <w:rsid w:val="00A06565"/>
    <w:rsid w:val="00A07EDA"/>
    <w:rsid w:val="00A102D1"/>
    <w:rsid w:val="00A11997"/>
    <w:rsid w:val="00A11ED5"/>
    <w:rsid w:val="00A1254A"/>
    <w:rsid w:val="00A127DD"/>
    <w:rsid w:val="00A13D5B"/>
    <w:rsid w:val="00A13DBA"/>
    <w:rsid w:val="00A13DBB"/>
    <w:rsid w:val="00A1429E"/>
    <w:rsid w:val="00A14910"/>
    <w:rsid w:val="00A15FC0"/>
    <w:rsid w:val="00A16179"/>
    <w:rsid w:val="00A161C6"/>
    <w:rsid w:val="00A175FC"/>
    <w:rsid w:val="00A20166"/>
    <w:rsid w:val="00A20B30"/>
    <w:rsid w:val="00A21AFC"/>
    <w:rsid w:val="00A21F12"/>
    <w:rsid w:val="00A24269"/>
    <w:rsid w:val="00A2514B"/>
    <w:rsid w:val="00A25207"/>
    <w:rsid w:val="00A30437"/>
    <w:rsid w:val="00A30A24"/>
    <w:rsid w:val="00A317DD"/>
    <w:rsid w:val="00A319D7"/>
    <w:rsid w:val="00A31F53"/>
    <w:rsid w:val="00A32848"/>
    <w:rsid w:val="00A33F9E"/>
    <w:rsid w:val="00A359AD"/>
    <w:rsid w:val="00A35D80"/>
    <w:rsid w:val="00A35E05"/>
    <w:rsid w:val="00A369C3"/>
    <w:rsid w:val="00A36DCF"/>
    <w:rsid w:val="00A37525"/>
    <w:rsid w:val="00A37773"/>
    <w:rsid w:val="00A4068E"/>
    <w:rsid w:val="00A42219"/>
    <w:rsid w:val="00A42767"/>
    <w:rsid w:val="00A42E4F"/>
    <w:rsid w:val="00A43DE5"/>
    <w:rsid w:val="00A45D8D"/>
    <w:rsid w:val="00A46CE6"/>
    <w:rsid w:val="00A47D88"/>
    <w:rsid w:val="00A500EB"/>
    <w:rsid w:val="00A5011D"/>
    <w:rsid w:val="00A50DB8"/>
    <w:rsid w:val="00A50EB6"/>
    <w:rsid w:val="00A51834"/>
    <w:rsid w:val="00A519A8"/>
    <w:rsid w:val="00A52A59"/>
    <w:rsid w:val="00A52A9E"/>
    <w:rsid w:val="00A52E22"/>
    <w:rsid w:val="00A531AF"/>
    <w:rsid w:val="00A53848"/>
    <w:rsid w:val="00A541A3"/>
    <w:rsid w:val="00A549BA"/>
    <w:rsid w:val="00A56B40"/>
    <w:rsid w:val="00A57775"/>
    <w:rsid w:val="00A57B6F"/>
    <w:rsid w:val="00A602D1"/>
    <w:rsid w:val="00A60917"/>
    <w:rsid w:val="00A612F6"/>
    <w:rsid w:val="00A614B9"/>
    <w:rsid w:val="00A62C42"/>
    <w:rsid w:val="00A65A1F"/>
    <w:rsid w:val="00A65AA5"/>
    <w:rsid w:val="00A666BC"/>
    <w:rsid w:val="00A6745F"/>
    <w:rsid w:val="00A70D88"/>
    <w:rsid w:val="00A725AC"/>
    <w:rsid w:val="00A730BE"/>
    <w:rsid w:val="00A73DE3"/>
    <w:rsid w:val="00A7424C"/>
    <w:rsid w:val="00A7470B"/>
    <w:rsid w:val="00A74E88"/>
    <w:rsid w:val="00A75578"/>
    <w:rsid w:val="00A76165"/>
    <w:rsid w:val="00A76E60"/>
    <w:rsid w:val="00A7728C"/>
    <w:rsid w:val="00A80ABE"/>
    <w:rsid w:val="00A810E9"/>
    <w:rsid w:val="00A8145F"/>
    <w:rsid w:val="00A823F3"/>
    <w:rsid w:val="00A82A9D"/>
    <w:rsid w:val="00A82CCD"/>
    <w:rsid w:val="00A8443F"/>
    <w:rsid w:val="00A84D0C"/>
    <w:rsid w:val="00A85517"/>
    <w:rsid w:val="00A86311"/>
    <w:rsid w:val="00A86857"/>
    <w:rsid w:val="00A8691F"/>
    <w:rsid w:val="00A9074B"/>
    <w:rsid w:val="00A90B2F"/>
    <w:rsid w:val="00A918FF"/>
    <w:rsid w:val="00A91E19"/>
    <w:rsid w:val="00A9325A"/>
    <w:rsid w:val="00A93354"/>
    <w:rsid w:val="00A93862"/>
    <w:rsid w:val="00A9407D"/>
    <w:rsid w:val="00A954C4"/>
    <w:rsid w:val="00A97022"/>
    <w:rsid w:val="00A979A1"/>
    <w:rsid w:val="00AA0D16"/>
    <w:rsid w:val="00AA16E6"/>
    <w:rsid w:val="00AA4FA0"/>
    <w:rsid w:val="00AA539C"/>
    <w:rsid w:val="00AB1085"/>
    <w:rsid w:val="00AB158F"/>
    <w:rsid w:val="00AB3661"/>
    <w:rsid w:val="00AB5847"/>
    <w:rsid w:val="00AB648B"/>
    <w:rsid w:val="00AB6C1D"/>
    <w:rsid w:val="00AB706B"/>
    <w:rsid w:val="00AB760B"/>
    <w:rsid w:val="00AC0798"/>
    <w:rsid w:val="00AC0911"/>
    <w:rsid w:val="00AC0A9E"/>
    <w:rsid w:val="00AC2222"/>
    <w:rsid w:val="00AC279D"/>
    <w:rsid w:val="00AC2B02"/>
    <w:rsid w:val="00AC3FAF"/>
    <w:rsid w:val="00AC4314"/>
    <w:rsid w:val="00AC53A1"/>
    <w:rsid w:val="00AC5A06"/>
    <w:rsid w:val="00AC63DF"/>
    <w:rsid w:val="00AC69EF"/>
    <w:rsid w:val="00AC7E74"/>
    <w:rsid w:val="00AD12FF"/>
    <w:rsid w:val="00AD1B0D"/>
    <w:rsid w:val="00AD253B"/>
    <w:rsid w:val="00AD2889"/>
    <w:rsid w:val="00AD30D0"/>
    <w:rsid w:val="00AD30DE"/>
    <w:rsid w:val="00AD3C34"/>
    <w:rsid w:val="00AD4A08"/>
    <w:rsid w:val="00AD4E9F"/>
    <w:rsid w:val="00AD6AF0"/>
    <w:rsid w:val="00AD6CB6"/>
    <w:rsid w:val="00AD6D4D"/>
    <w:rsid w:val="00AD7B4A"/>
    <w:rsid w:val="00AE16FC"/>
    <w:rsid w:val="00AE1B4E"/>
    <w:rsid w:val="00AE216E"/>
    <w:rsid w:val="00AE2C63"/>
    <w:rsid w:val="00AE35CB"/>
    <w:rsid w:val="00AE3BB9"/>
    <w:rsid w:val="00AE3CAD"/>
    <w:rsid w:val="00AE3EE3"/>
    <w:rsid w:val="00AE4496"/>
    <w:rsid w:val="00AE61CB"/>
    <w:rsid w:val="00AF09FE"/>
    <w:rsid w:val="00AF2404"/>
    <w:rsid w:val="00AF2792"/>
    <w:rsid w:val="00AF2BDD"/>
    <w:rsid w:val="00AF3C6B"/>
    <w:rsid w:val="00AF4502"/>
    <w:rsid w:val="00AF490F"/>
    <w:rsid w:val="00AF4D38"/>
    <w:rsid w:val="00AF4FA7"/>
    <w:rsid w:val="00AF5224"/>
    <w:rsid w:val="00AF5444"/>
    <w:rsid w:val="00AF55C1"/>
    <w:rsid w:val="00AF6824"/>
    <w:rsid w:val="00B00890"/>
    <w:rsid w:val="00B00BAE"/>
    <w:rsid w:val="00B00C88"/>
    <w:rsid w:val="00B04527"/>
    <w:rsid w:val="00B04D6C"/>
    <w:rsid w:val="00B05C1B"/>
    <w:rsid w:val="00B064CA"/>
    <w:rsid w:val="00B07BA9"/>
    <w:rsid w:val="00B07BE4"/>
    <w:rsid w:val="00B07D44"/>
    <w:rsid w:val="00B10480"/>
    <w:rsid w:val="00B1068B"/>
    <w:rsid w:val="00B10F06"/>
    <w:rsid w:val="00B11670"/>
    <w:rsid w:val="00B118A2"/>
    <w:rsid w:val="00B1223A"/>
    <w:rsid w:val="00B14013"/>
    <w:rsid w:val="00B148EA"/>
    <w:rsid w:val="00B15C0C"/>
    <w:rsid w:val="00B15D95"/>
    <w:rsid w:val="00B1776A"/>
    <w:rsid w:val="00B211C5"/>
    <w:rsid w:val="00B2165D"/>
    <w:rsid w:val="00B21F3A"/>
    <w:rsid w:val="00B224F2"/>
    <w:rsid w:val="00B228D1"/>
    <w:rsid w:val="00B23321"/>
    <w:rsid w:val="00B2451C"/>
    <w:rsid w:val="00B247B3"/>
    <w:rsid w:val="00B252E2"/>
    <w:rsid w:val="00B26C33"/>
    <w:rsid w:val="00B27B28"/>
    <w:rsid w:val="00B27B55"/>
    <w:rsid w:val="00B30074"/>
    <w:rsid w:val="00B33734"/>
    <w:rsid w:val="00B34A60"/>
    <w:rsid w:val="00B3540E"/>
    <w:rsid w:val="00B35D91"/>
    <w:rsid w:val="00B36355"/>
    <w:rsid w:val="00B36637"/>
    <w:rsid w:val="00B36B30"/>
    <w:rsid w:val="00B37260"/>
    <w:rsid w:val="00B37AF4"/>
    <w:rsid w:val="00B40D3C"/>
    <w:rsid w:val="00B429D4"/>
    <w:rsid w:val="00B42E65"/>
    <w:rsid w:val="00B43932"/>
    <w:rsid w:val="00B445C9"/>
    <w:rsid w:val="00B447E9"/>
    <w:rsid w:val="00B44905"/>
    <w:rsid w:val="00B45313"/>
    <w:rsid w:val="00B45522"/>
    <w:rsid w:val="00B45BEA"/>
    <w:rsid w:val="00B462CF"/>
    <w:rsid w:val="00B46B95"/>
    <w:rsid w:val="00B46DF5"/>
    <w:rsid w:val="00B46ED6"/>
    <w:rsid w:val="00B47886"/>
    <w:rsid w:val="00B5121A"/>
    <w:rsid w:val="00B521E4"/>
    <w:rsid w:val="00B54774"/>
    <w:rsid w:val="00B54E87"/>
    <w:rsid w:val="00B5552E"/>
    <w:rsid w:val="00B556BE"/>
    <w:rsid w:val="00B57AEB"/>
    <w:rsid w:val="00B61474"/>
    <w:rsid w:val="00B62946"/>
    <w:rsid w:val="00B63211"/>
    <w:rsid w:val="00B645AD"/>
    <w:rsid w:val="00B64868"/>
    <w:rsid w:val="00B64D6B"/>
    <w:rsid w:val="00B67441"/>
    <w:rsid w:val="00B6748C"/>
    <w:rsid w:val="00B70C18"/>
    <w:rsid w:val="00B70D5E"/>
    <w:rsid w:val="00B71314"/>
    <w:rsid w:val="00B72472"/>
    <w:rsid w:val="00B72FA0"/>
    <w:rsid w:val="00B73CD1"/>
    <w:rsid w:val="00B74032"/>
    <w:rsid w:val="00B74A43"/>
    <w:rsid w:val="00B75769"/>
    <w:rsid w:val="00B76618"/>
    <w:rsid w:val="00B76649"/>
    <w:rsid w:val="00B82019"/>
    <w:rsid w:val="00B824D0"/>
    <w:rsid w:val="00B82CB7"/>
    <w:rsid w:val="00B8386A"/>
    <w:rsid w:val="00B83CED"/>
    <w:rsid w:val="00B849A7"/>
    <w:rsid w:val="00B84DD1"/>
    <w:rsid w:val="00B85421"/>
    <w:rsid w:val="00B858CA"/>
    <w:rsid w:val="00B85B8C"/>
    <w:rsid w:val="00B8654F"/>
    <w:rsid w:val="00B865F7"/>
    <w:rsid w:val="00B86998"/>
    <w:rsid w:val="00B87027"/>
    <w:rsid w:val="00B873FD"/>
    <w:rsid w:val="00B87889"/>
    <w:rsid w:val="00B90966"/>
    <w:rsid w:val="00B915E1"/>
    <w:rsid w:val="00B91A76"/>
    <w:rsid w:val="00B92E26"/>
    <w:rsid w:val="00B92E3E"/>
    <w:rsid w:val="00B931F2"/>
    <w:rsid w:val="00B9321C"/>
    <w:rsid w:val="00B93D6C"/>
    <w:rsid w:val="00B94FE0"/>
    <w:rsid w:val="00B957D4"/>
    <w:rsid w:val="00B95B39"/>
    <w:rsid w:val="00B967B5"/>
    <w:rsid w:val="00B976B5"/>
    <w:rsid w:val="00BA022A"/>
    <w:rsid w:val="00BA1D4E"/>
    <w:rsid w:val="00BA2083"/>
    <w:rsid w:val="00BA2B62"/>
    <w:rsid w:val="00BA36E6"/>
    <w:rsid w:val="00BA3AD0"/>
    <w:rsid w:val="00BA4C4D"/>
    <w:rsid w:val="00BA5F33"/>
    <w:rsid w:val="00BA6792"/>
    <w:rsid w:val="00BA6F53"/>
    <w:rsid w:val="00BA6F78"/>
    <w:rsid w:val="00BA75E7"/>
    <w:rsid w:val="00BA7666"/>
    <w:rsid w:val="00BA7F40"/>
    <w:rsid w:val="00BB01DA"/>
    <w:rsid w:val="00BB0EC0"/>
    <w:rsid w:val="00BB1002"/>
    <w:rsid w:val="00BB1C34"/>
    <w:rsid w:val="00BB28F2"/>
    <w:rsid w:val="00BB3A8B"/>
    <w:rsid w:val="00BB400E"/>
    <w:rsid w:val="00BB47D6"/>
    <w:rsid w:val="00BB5948"/>
    <w:rsid w:val="00BB6153"/>
    <w:rsid w:val="00BB69B0"/>
    <w:rsid w:val="00BB73DF"/>
    <w:rsid w:val="00BB7E53"/>
    <w:rsid w:val="00BC025E"/>
    <w:rsid w:val="00BC112B"/>
    <w:rsid w:val="00BC3F0C"/>
    <w:rsid w:val="00BC4DEC"/>
    <w:rsid w:val="00BC4FED"/>
    <w:rsid w:val="00BC5D9D"/>
    <w:rsid w:val="00BC6B73"/>
    <w:rsid w:val="00BC72BF"/>
    <w:rsid w:val="00BC7456"/>
    <w:rsid w:val="00BC7C52"/>
    <w:rsid w:val="00BC7CEE"/>
    <w:rsid w:val="00BC7D44"/>
    <w:rsid w:val="00BD0890"/>
    <w:rsid w:val="00BD1284"/>
    <w:rsid w:val="00BD15CD"/>
    <w:rsid w:val="00BD1F3B"/>
    <w:rsid w:val="00BD1FCD"/>
    <w:rsid w:val="00BD2E5A"/>
    <w:rsid w:val="00BD3630"/>
    <w:rsid w:val="00BD3732"/>
    <w:rsid w:val="00BD50CB"/>
    <w:rsid w:val="00BD5BD9"/>
    <w:rsid w:val="00BD63C4"/>
    <w:rsid w:val="00BD6447"/>
    <w:rsid w:val="00BD71A9"/>
    <w:rsid w:val="00BD7941"/>
    <w:rsid w:val="00BE0B41"/>
    <w:rsid w:val="00BE17BC"/>
    <w:rsid w:val="00BE17CB"/>
    <w:rsid w:val="00BE1E1B"/>
    <w:rsid w:val="00BE33A8"/>
    <w:rsid w:val="00BE3747"/>
    <w:rsid w:val="00BE627F"/>
    <w:rsid w:val="00BE75A7"/>
    <w:rsid w:val="00BF0B79"/>
    <w:rsid w:val="00BF1789"/>
    <w:rsid w:val="00BF2D76"/>
    <w:rsid w:val="00C0166A"/>
    <w:rsid w:val="00C01D9E"/>
    <w:rsid w:val="00C0202A"/>
    <w:rsid w:val="00C046DF"/>
    <w:rsid w:val="00C0532E"/>
    <w:rsid w:val="00C0575B"/>
    <w:rsid w:val="00C06359"/>
    <w:rsid w:val="00C068AD"/>
    <w:rsid w:val="00C068E2"/>
    <w:rsid w:val="00C06B2D"/>
    <w:rsid w:val="00C07D27"/>
    <w:rsid w:val="00C1006D"/>
    <w:rsid w:val="00C106F4"/>
    <w:rsid w:val="00C10D90"/>
    <w:rsid w:val="00C10F51"/>
    <w:rsid w:val="00C115E2"/>
    <w:rsid w:val="00C13A1C"/>
    <w:rsid w:val="00C144E1"/>
    <w:rsid w:val="00C153FE"/>
    <w:rsid w:val="00C16420"/>
    <w:rsid w:val="00C17CC4"/>
    <w:rsid w:val="00C217DB"/>
    <w:rsid w:val="00C2189F"/>
    <w:rsid w:val="00C22125"/>
    <w:rsid w:val="00C22599"/>
    <w:rsid w:val="00C227EC"/>
    <w:rsid w:val="00C23CFA"/>
    <w:rsid w:val="00C241C9"/>
    <w:rsid w:val="00C248CF"/>
    <w:rsid w:val="00C2506D"/>
    <w:rsid w:val="00C25116"/>
    <w:rsid w:val="00C2567F"/>
    <w:rsid w:val="00C26779"/>
    <w:rsid w:val="00C27F8D"/>
    <w:rsid w:val="00C31633"/>
    <w:rsid w:val="00C333E9"/>
    <w:rsid w:val="00C37667"/>
    <w:rsid w:val="00C4047D"/>
    <w:rsid w:val="00C415D1"/>
    <w:rsid w:val="00C41822"/>
    <w:rsid w:val="00C41C01"/>
    <w:rsid w:val="00C435EC"/>
    <w:rsid w:val="00C43D69"/>
    <w:rsid w:val="00C45122"/>
    <w:rsid w:val="00C46040"/>
    <w:rsid w:val="00C50020"/>
    <w:rsid w:val="00C50734"/>
    <w:rsid w:val="00C51D50"/>
    <w:rsid w:val="00C52A58"/>
    <w:rsid w:val="00C52CAE"/>
    <w:rsid w:val="00C52D1E"/>
    <w:rsid w:val="00C53118"/>
    <w:rsid w:val="00C540CD"/>
    <w:rsid w:val="00C578EB"/>
    <w:rsid w:val="00C57A7C"/>
    <w:rsid w:val="00C57ED7"/>
    <w:rsid w:val="00C6010A"/>
    <w:rsid w:val="00C60D44"/>
    <w:rsid w:val="00C61441"/>
    <w:rsid w:val="00C61B16"/>
    <w:rsid w:val="00C61C28"/>
    <w:rsid w:val="00C61EB4"/>
    <w:rsid w:val="00C62334"/>
    <w:rsid w:val="00C642E7"/>
    <w:rsid w:val="00C65F78"/>
    <w:rsid w:val="00C663A2"/>
    <w:rsid w:val="00C664CE"/>
    <w:rsid w:val="00C6785E"/>
    <w:rsid w:val="00C70F07"/>
    <w:rsid w:val="00C715AF"/>
    <w:rsid w:val="00C717D3"/>
    <w:rsid w:val="00C72745"/>
    <w:rsid w:val="00C72EB5"/>
    <w:rsid w:val="00C732DB"/>
    <w:rsid w:val="00C740D7"/>
    <w:rsid w:val="00C74FAE"/>
    <w:rsid w:val="00C75F88"/>
    <w:rsid w:val="00C77443"/>
    <w:rsid w:val="00C779E9"/>
    <w:rsid w:val="00C805A2"/>
    <w:rsid w:val="00C80AAE"/>
    <w:rsid w:val="00C80C4F"/>
    <w:rsid w:val="00C8276A"/>
    <w:rsid w:val="00C82ABA"/>
    <w:rsid w:val="00C8351C"/>
    <w:rsid w:val="00C83930"/>
    <w:rsid w:val="00C841B0"/>
    <w:rsid w:val="00C84A04"/>
    <w:rsid w:val="00C854CA"/>
    <w:rsid w:val="00C85E17"/>
    <w:rsid w:val="00C866CD"/>
    <w:rsid w:val="00C8756C"/>
    <w:rsid w:val="00C87EA2"/>
    <w:rsid w:val="00C9011D"/>
    <w:rsid w:val="00C90BB7"/>
    <w:rsid w:val="00C92048"/>
    <w:rsid w:val="00C931BE"/>
    <w:rsid w:val="00C95168"/>
    <w:rsid w:val="00C952F1"/>
    <w:rsid w:val="00C956D4"/>
    <w:rsid w:val="00C95A20"/>
    <w:rsid w:val="00C96829"/>
    <w:rsid w:val="00C976A8"/>
    <w:rsid w:val="00CA16EF"/>
    <w:rsid w:val="00CA3FC1"/>
    <w:rsid w:val="00CA5286"/>
    <w:rsid w:val="00CA6043"/>
    <w:rsid w:val="00CA609A"/>
    <w:rsid w:val="00CA79BA"/>
    <w:rsid w:val="00CB086F"/>
    <w:rsid w:val="00CB26C4"/>
    <w:rsid w:val="00CB28EE"/>
    <w:rsid w:val="00CB2A25"/>
    <w:rsid w:val="00CB2EF7"/>
    <w:rsid w:val="00CB31C4"/>
    <w:rsid w:val="00CB3545"/>
    <w:rsid w:val="00CB389E"/>
    <w:rsid w:val="00CB3CF1"/>
    <w:rsid w:val="00CB571E"/>
    <w:rsid w:val="00CB5D24"/>
    <w:rsid w:val="00CB5DC0"/>
    <w:rsid w:val="00CC0249"/>
    <w:rsid w:val="00CC04C0"/>
    <w:rsid w:val="00CC14D4"/>
    <w:rsid w:val="00CC2DEB"/>
    <w:rsid w:val="00CC2FB4"/>
    <w:rsid w:val="00CC357F"/>
    <w:rsid w:val="00CC4964"/>
    <w:rsid w:val="00CD0D81"/>
    <w:rsid w:val="00CD0FED"/>
    <w:rsid w:val="00CD187C"/>
    <w:rsid w:val="00CD24AD"/>
    <w:rsid w:val="00CD25C8"/>
    <w:rsid w:val="00CD2682"/>
    <w:rsid w:val="00CD277C"/>
    <w:rsid w:val="00CD42A0"/>
    <w:rsid w:val="00CD4967"/>
    <w:rsid w:val="00CD53B1"/>
    <w:rsid w:val="00CD5B5C"/>
    <w:rsid w:val="00CD73C6"/>
    <w:rsid w:val="00CD7CCB"/>
    <w:rsid w:val="00CE010F"/>
    <w:rsid w:val="00CE0287"/>
    <w:rsid w:val="00CE0EF5"/>
    <w:rsid w:val="00CE1518"/>
    <w:rsid w:val="00CE22AB"/>
    <w:rsid w:val="00CE301F"/>
    <w:rsid w:val="00CE38BA"/>
    <w:rsid w:val="00CE405D"/>
    <w:rsid w:val="00CE5BD8"/>
    <w:rsid w:val="00CE69CD"/>
    <w:rsid w:val="00CE72D2"/>
    <w:rsid w:val="00CF0458"/>
    <w:rsid w:val="00CF211F"/>
    <w:rsid w:val="00CF262E"/>
    <w:rsid w:val="00CF2E11"/>
    <w:rsid w:val="00CF326D"/>
    <w:rsid w:val="00CF44A5"/>
    <w:rsid w:val="00CF4D36"/>
    <w:rsid w:val="00CF53F6"/>
    <w:rsid w:val="00CF5A45"/>
    <w:rsid w:val="00CF632A"/>
    <w:rsid w:val="00CF7007"/>
    <w:rsid w:val="00CF723C"/>
    <w:rsid w:val="00D015EC"/>
    <w:rsid w:val="00D03316"/>
    <w:rsid w:val="00D04E2A"/>
    <w:rsid w:val="00D05143"/>
    <w:rsid w:val="00D11675"/>
    <w:rsid w:val="00D11694"/>
    <w:rsid w:val="00D11D89"/>
    <w:rsid w:val="00D133BA"/>
    <w:rsid w:val="00D15C1F"/>
    <w:rsid w:val="00D16C8B"/>
    <w:rsid w:val="00D1751F"/>
    <w:rsid w:val="00D21238"/>
    <w:rsid w:val="00D2153C"/>
    <w:rsid w:val="00D218CA"/>
    <w:rsid w:val="00D23ECC"/>
    <w:rsid w:val="00D249C5"/>
    <w:rsid w:val="00D25206"/>
    <w:rsid w:val="00D26205"/>
    <w:rsid w:val="00D26AD7"/>
    <w:rsid w:val="00D272FE"/>
    <w:rsid w:val="00D27EB6"/>
    <w:rsid w:val="00D30FF9"/>
    <w:rsid w:val="00D311FC"/>
    <w:rsid w:val="00D3267D"/>
    <w:rsid w:val="00D32AD1"/>
    <w:rsid w:val="00D32D65"/>
    <w:rsid w:val="00D3317F"/>
    <w:rsid w:val="00D348AD"/>
    <w:rsid w:val="00D35773"/>
    <w:rsid w:val="00D359B6"/>
    <w:rsid w:val="00D36C7A"/>
    <w:rsid w:val="00D37140"/>
    <w:rsid w:val="00D37900"/>
    <w:rsid w:val="00D3792E"/>
    <w:rsid w:val="00D37FB6"/>
    <w:rsid w:val="00D40627"/>
    <w:rsid w:val="00D40CD5"/>
    <w:rsid w:val="00D40FCC"/>
    <w:rsid w:val="00D41D6A"/>
    <w:rsid w:val="00D433C0"/>
    <w:rsid w:val="00D44168"/>
    <w:rsid w:val="00D44AD9"/>
    <w:rsid w:val="00D44D89"/>
    <w:rsid w:val="00D4507C"/>
    <w:rsid w:val="00D452DB"/>
    <w:rsid w:val="00D45A4C"/>
    <w:rsid w:val="00D47986"/>
    <w:rsid w:val="00D514BA"/>
    <w:rsid w:val="00D52D56"/>
    <w:rsid w:val="00D5343C"/>
    <w:rsid w:val="00D550B0"/>
    <w:rsid w:val="00D55448"/>
    <w:rsid w:val="00D55BF9"/>
    <w:rsid w:val="00D56DDC"/>
    <w:rsid w:val="00D570AC"/>
    <w:rsid w:val="00D571D8"/>
    <w:rsid w:val="00D57962"/>
    <w:rsid w:val="00D57C81"/>
    <w:rsid w:val="00D621D6"/>
    <w:rsid w:val="00D6254F"/>
    <w:rsid w:val="00D62A78"/>
    <w:rsid w:val="00D63ED5"/>
    <w:rsid w:val="00D64C7C"/>
    <w:rsid w:val="00D654F5"/>
    <w:rsid w:val="00D65580"/>
    <w:rsid w:val="00D66807"/>
    <w:rsid w:val="00D703DD"/>
    <w:rsid w:val="00D70436"/>
    <w:rsid w:val="00D708F9"/>
    <w:rsid w:val="00D70DD7"/>
    <w:rsid w:val="00D70F1E"/>
    <w:rsid w:val="00D71529"/>
    <w:rsid w:val="00D74648"/>
    <w:rsid w:val="00D7508E"/>
    <w:rsid w:val="00D756AF"/>
    <w:rsid w:val="00D75D86"/>
    <w:rsid w:val="00D76268"/>
    <w:rsid w:val="00D76294"/>
    <w:rsid w:val="00D76B2D"/>
    <w:rsid w:val="00D77637"/>
    <w:rsid w:val="00D77FFC"/>
    <w:rsid w:val="00D80432"/>
    <w:rsid w:val="00D80C7E"/>
    <w:rsid w:val="00D81CA5"/>
    <w:rsid w:val="00D820BC"/>
    <w:rsid w:val="00D829AA"/>
    <w:rsid w:val="00D833B8"/>
    <w:rsid w:val="00D83779"/>
    <w:rsid w:val="00D83CFA"/>
    <w:rsid w:val="00D84C82"/>
    <w:rsid w:val="00D85DCE"/>
    <w:rsid w:val="00D861B7"/>
    <w:rsid w:val="00D87EA9"/>
    <w:rsid w:val="00D90282"/>
    <w:rsid w:val="00D9035F"/>
    <w:rsid w:val="00D9052E"/>
    <w:rsid w:val="00D90C11"/>
    <w:rsid w:val="00D90C57"/>
    <w:rsid w:val="00D9161F"/>
    <w:rsid w:val="00D92ABB"/>
    <w:rsid w:val="00D930EB"/>
    <w:rsid w:val="00D93B06"/>
    <w:rsid w:val="00D951B0"/>
    <w:rsid w:val="00D951F2"/>
    <w:rsid w:val="00D9589D"/>
    <w:rsid w:val="00D96865"/>
    <w:rsid w:val="00D97A72"/>
    <w:rsid w:val="00DA0922"/>
    <w:rsid w:val="00DA12A5"/>
    <w:rsid w:val="00DA2950"/>
    <w:rsid w:val="00DA2B4C"/>
    <w:rsid w:val="00DA2EA7"/>
    <w:rsid w:val="00DA53D5"/>
    <w:rsid w:val="00DA7897"/>
    <w:rsid w:val="00DB00FE"/>
    <w:rsid w:val="00DB074D"/>
    <w:rsid w:val="00DB0D73"/>
    <w:rsid w:val="00DB2CA7"/>
    <w:rsid w:val="00DB2E06"/>
    <w:rsid w:val="00DB4CCA"/>
    <w:rsid w:val="00DB5EB9"/>
    <w:rsid w:val="00DB5F2F"/>
    <w:rsid w:val="00DB6478"/>
    <w:rsid w:val="00DB64D1"/>
    <w:rsid w:val="00DB6722"/>
    <w:rsid w:val="00DB67BC"/>
    <w:rsid w:val="00DB6A5C"/>
    <w:rsid w:val="00DB7107"/>
    <w:rsid w:val="00DB7446"/>
    <w:rsid w:val="00DB75F2"/>
    <w:rsid w:val="00DC08FC"/>
    <w:rsid w:val="00DC0DEE"/>
    <w:rsid w:val="00DC1BB0"/>
    <w:rsid w:val="00DC1E0E"/>
    <w:rsid w:val="00DC2107"/>
    <w:rsid w:val="00DC260F"/>
    <w:rsid w:val="00DC3D0A"/>
    <w:rsid w:val="00DC4692"/>
    <w:rsid w:val="00DC4695"/>
    <w:rsid w:val="00DC46AE"/>
    <w:rsid w:val="00DC5104"/>
    <w:rsid w:val="00DC59B2"/>
    <w:rsid w:val="00DC5B93"/>
    <w:rsid w:val="00DD095F"/>
    <w:rsid w:val="00DD14B3"/>
    <w:rsid w:val="00DD20E8"/>
    <w:rsid w:val="00DD3019"/>
    <w:rsid w:val="00DD368C"/>
    <w:rsid w:val="00DD3FB0"/>
    <w:rsid w:val="00DD3FD1"/>
    <w:rsid w:val="00DD4677"/>
    <w:rsid w:val="00DD4E4D"/>
    <w:rsid w:val="00DD5D07"/>
    <w:rsid w:val="00DD6E81"/>
    <w:rsid w:val="00DE1094"/>
    <w:rsid w:val="00DE16DA"/>
    <w:rsid w:val="00DE175B"/>
    <w:rsid w:val="00DE1EE4"/>
    <w:rsid w:val="00DE1FB7"/>
    <w:rsid w:val="00DE3C19"/>
    <w:rsid w:val="00DE5853"/>
    <w:rsid w:val="00DE627E"/>
    <w:rsid w:val="00DE740F"/>
    <w:rsid w:val="00DE75AE"/>
    <w:rsid w:val="00DF0A72"/>
    <w:rsid w:val="00DF1380"/>
    <w:rsid w:val="00DF165E"/>
    <w:rsid w:val="00DF3124"/>
    <w:rsid w:val="00DF3B2A"/>
    <w:rsid w:val="00DF44CC"/>
    <w:rsid w:val="00DF5FB0"/>
    <w:rsid w:val="00DF664D"/>
    <w:rsid w:val="00DF6BB5"/>
    <w:rsid w:val="00DF7D95"/>
    <w:rsid w:val="00E003FA"/>
    <w:rsid w:val="00E00FE1"/>
    <w:rsid w:val="00E0131B"/>
    <w:rsid w:val="00E01436"/>
    <w:rsid w:val="00E016E7"/>
    <w:rsid w:val="00E01C54"/>
    <w:rsid w:val="00E020F6"/>
    <w:rsid w:val="00E022CB"/>
    <w:rsid w:val="00E02A29"/>
    <w:rsid w:val="00E04656"/>
    <w:rsid w:val="00E047E2"/>
    <w:rsid w:val="00E05B57"/>
    <w:rsid w:val="00E06F87"/>
    <w:rsid w:val="00E108AC"/>
    <w:rsid w:val="00E10E9A"/>
    <w:rsid w:val="00E11A92"/>
    <w:rsid w:val="00E12DA6"/>
    <w:rsid w:val="00E139FB"/>
    <w:rsid w:val="00E1447D"/>
    <w:rsid w:val="00E161B3"/>
    <w:rsid w:val="00E166F0"/>
    <w:rsid w:val="00E17A64"/>
    <w:rsid w:val="00E20CE9"/>
    <w:rsid w:val="00E213BC"/>
    <w:rsid w:val="00E232D3"/>
    <w:rsid w:val="00E23325"/>
    <w:rsid w:val="00E23687"/>
    <w:rsid w:val="00E2381D"/>
    <w:rsid w:val="00E247FD"/>
    <w:rsid w:val="00E24D4A"/>
    <w:rsid w:val="00E252D0"/>
    <w:rsid w:val="00E25F25"/>
    <w:rsid w:val="00E26204"/>
    <w:rsid w:val="00E26420"/>
    <w:rsid w:val="00E27E68"/>
    <w:rsid w:val="00E301B5"/>
    <w:rsid w:val="00E306FB"/>
    <w:rsid w:val="00E3151E"/>
    <w:rsid w:val="00E31BE4"/>
    <w:rsid w:val="00E3243B"/>
    <w:rsid w:val="00E325D0"/>
    <w:rsid w:val="00E34943"/>
    <w:rsid w:val="00E362EA"/>
    <w:rsid w:val="00E3751E"/>
    <w:rsid w:val="00E37FFC"/>
    <w:rsid w:val="00E40159"/>
    <w:rsid w:val="00E4142B"/>
    <w:rsid w:val="00E4149E"/>
    <w:rsid w:val="00E41575"/>
    <w:rsid w:val="00E427C8"/>
    <w:rsid w:val="00E432D7"/>
    <w:rsid w:val="00E43E36"/>
    <w:rsid w:val="00E4432C"/>
    <w:rsid w:val="00E44A63"/>
    <w:rsid w:val="00E44E51"/>
    <w:rsid w:val="00E45200"/>
    <w:rsid w:val="00E50098"/>
    <w:rsid w:val="00E5056A"/>
    <w:rsid w:val="00E505CE"/>
    <w:rsid w:val="00E506C4"/>
    <w:rsid w:val="00E50B96"/>
    <w:rsid w:val="00E50D10"/>
    <w:rsid w:val="00E51F21"/>
    <w:rsid w:val="00E51FF1"/>
    <w:rsid w:val="00E523B4"/>
    <w:rsid w:val="00E5243F"/>
    <w:rsid w:val="00E52BE1"/>
    <w:rsid w:val="00E53515"/>
    <w:rsid w:val="00E54593"/>
    <w:rsid w:val="00E549FB"/>
    <w:rsid w:val="00E55A41"/>
    <w:rsid w:val="00E55AAB"/>
    <w:rsid w:val="00E560BE"/>
    <w:rsid w:val="00E568DA"/>
    <w:rsid w:val="00E577BA"/>
    <w:rsid w:val="00E60D41"/>
    <w:rsid w:val="00E61527"/>
    <w:rsid w:val="00E62A76"/>
    <w:rsid w:val="00E63399"/>
    <w:rsid w:val="00E635B3"/>
    <w:rsid w:val="00E644DC"/>
    <w:rsid w:val="00E65326"/>
    <w:rsid w:val="00E65F12"/>
    <w:rsid w:val="00E667EB"/>
    <w:rsid w:val="00E705A8"/>
    <w:rsid w:val="00E70F30"/>
    <w:rsid w:val="00E7174E"/>
    <w:rsid w:val="00E72B51"/>
    <w:rsid w:val="00E73416"/>
    <w:rsid w:val="00E748FF"/>
    <w:rsid w:val="00E74D9A"/>
    <w:rsid w:val="00E7540B"/>
    <w:rsid w:val="00E75E8A"/>
    <w:rsid w:val="00E7775E"/>
    <w:rsid w:val="00E7793C"/>
    <w:rsid w:val="00E77D8E"/>
    <w:rsid w:val="00E77FF5"/>
    <w:rsid w:val="00E8007B"/>
    <w:rsid w:val="00E80363"/>
    <w:rsid w:val="00E813F2"/>
    <w:rsid w:val="00E82389"/>
    <w:rsid w:val="00E82DDD"/>
    <w:rsid w:val="00E83887"/>
    <w:rsid w:val="00E84A53"/>
    <w:rsid w:val="00E84E19"/>
    <w:rsid w:val="00E857A1"/>
    <w:rsid w:val="00E86BD0"/>
    <w:rsid w:val="00E86DB1"/>
    <w:rsid w:val="00E8732A"/>
    <w:rsid w:val="00E8780B"/>
    <w:rsid w:val="00E9057A"/>
    <w:rsid w:val="00E90DD8"/>
    <w:rsid w:val="00E9273A"/>
    <w:rsid w:val="00E92BA0"/>
    <w:rsid w:val="00E9343B"/>
    <w:rsid w:val="00E9473C"/>
    <w:rsid w:val="00E949A7"/>
    <w:rsid w:val="00E959CC"/>
    <w:rsid w:val="00E95EFC"/>
    <w:rsid w:val="00E96216"/>
    <w:rsid w:val="00EA0155"/>
    <w:rsid w:val="00EA06C1"/>
    <w:rsid w:val="00EA0886"/>
    <w:rsid w:val="00EA1354"/>
    <w:rsid w:val="00EA1B09"/>
    <w:rsid w:val="00EA1E7B"/>
    <w:rsid w:val="00EA21AC"/>
    <w:rsid w:val="00EA2513"/>
    <w:rsid w:val="00EA3955"/>
    <w:rsid w:val="00EA420C"/>
    <w:rsid w:val="00EA433F"/>
    <w:rsid w:val="00EA5223"/>
    <w:rsid w:val="00EA6FD8"/>
    <w:rsid w:val="00EA715F"/>
    <w:rsid w:val="00EB0959"/>
    <w:rsid w:val="00EB0A55"/>
    <w:rsid w:val="00EB0E8D"/>
    <w:rsid w:val="00EB0EB3"/>
    <w:rsid w:val="00EB3651"/>
    <w:rsid w:val="00EB3B54"/>
    <w:rsid w:val="00EB50F6"/>
    <w:rsid w:val="00EB6568"/>
    <w:rsid w:val="00EB67D4"/>
    <w:rsid w:val="00EB719A"/>
    <w:rsid w:val="00EB7220"/>
    <w:rsid w:val="00EB7C44"/>
    <w:rsid w:val="00EC04FA"/>
    <w:rsid w:val="00EC0A05"/>
    <w:rsid w:val="00EC0D79"/>
    <w:rsid w:val="00EC19E8"/>
    <w:rsid w:val="00EC2B4D"/>
    <w:rsid w:val="00EC3466"/>
    <w:rsid w:val="00EC34D1"/>
    <w:rsid w:val="00EC4457"/>
    <w:rsid w:val="00EC4D1F"/>
    <w:rsid w:val="00EC4F5C"/>
    <w:rsid w:val="00EC5042"/>
    <w:rsid w:val="00EC5EC8"/>
    <w:rsid w:val="00EC7FFE"/>
    <w:rsid w:val="00ED0865"/>
    <w:rsid w:val="00ED0C77"/>
    <w:rsid w:val="00ED0CD3"/>
    <w:rsid w:val="00ED151B"/>
    <w:rsid w:val="00ED1886"/>
    <w:rsid w:val="00ED44C6"/>
    <w:rsid w:val="00ED4FC0"/>
    <w:rsid w:val="00EE0644"/>
    <w:rsid w:val="00EE0976"/>
    <w:rsid w:val="00EE15A5"/>
    <w:rsid w:val="00EE1E88"/>
    <w:rsid w:val="00EE23E2"/>
    <w:rsid w:val="00EE3A30"/>
    <w:rsid w:val="00EE4296"/>
    <w:rsid w:val="00EE52F0"/>
    <w:rsid w:val="00EE6016"/>
    <w:rsid w:val="00EE64F1"/>
    <w:rsid w:val="00EE7009"/>
    <w:rsid w:val="00EE70EA"/>
    <w:rsid w:val="00EF0ED1"/>
    <w:rsid w:val="00EF0FA4"/>
    <w:rsid w:val="00EF15EF"/>
    <w:rsid w:val="00EF1DBD"/>
    <w:rsid w:val="00EF20C3"/>
    <w:rsid w:val="00EF35D8"/>
    <w:rsid w:val="00EF4484"/>
    <w:rsid w:val="00EF460A"/>
    <w:rsid w:val="00EF625B"/>
    <w:rsid w:val="00EF632A"/>
    <w:rsid w:val="00EF69BF"/>
    <w:rsid w:val="00F01025"/>
    <w:rsid w:val="00F015EF"/>
    <w:rsid w:val="00F019DF"/>
    <w:rsid w:val="00F02193"/>
    <w:rsid w:val="00F021EA"/>
    <w:rsid w:val="00F0271C"/>
    <w:rsid w:val="00F032D6"/>
    <w:rsid w:val="00F05AA5"/>
    <w:rsid w:val="00F06742"/>
    <w:rsid w:val="00F06CBE"/>
    <w:rsid w:val="00F11A82"/>
    <w:rsid w:val="00F120A4"/>
    <w:rsid w:val="00F132CE"/>
    <w:rsid w:val="00F138E0"/>
    <w:rsid w:val="00F142A6"/>
    <w:rsid w:val="00F14E3F"/>
    <w:rsid w:val="00F15231"/>
    <w:rsid w:val="00F15CCD"/>
    <w:rsid w:val="00F16979"/>
    <w:rsid w:val="00F16B2D"/>
    <w:rsid w:val="00F171A0"/>
    <w:rsid w:val="00F17344"/>
    <w:rsid w:val="00F17708"/>
    <w:rsid w:val="00F17AA5"/>
    <w:rsid w:val="00F200D4"/>
    <w:rsid w:val="00F221D0"/>
    <w:rsid w:val="00F22365"/>
    <w:rsid w:val="00F2341C"/>
    <w:rsid w:val="00F23FFE"/>
    <w:rsid w:val="00F2532A"/>
    <w:rsid w:val="00F25368"/>
    <w:rsid w:val="00F26099"/>
    <w:rsid w:val="00F277A1"/>
    <w:rsid w:val="00F30BAF"/>
    <w:rsid w:val="00F31AB2"/>
    <w:rsid w:val="00F31D3D"/>
    <w:rsid w:val="00F31DB4"/>
    <w:rsid w:val="00F32B19"/>
    <w:rsid w:val="00F3336B"/>
    <w:rsid w:val="00F33D28"/>
    <w:rsid w:val="00F340E8"/>
    <w:rsid w:val="00F3435E"/>
    <w:rsid w:val="00F346E7"/>
    <w:rsid w:val="00F34A75"/>
    <w:rsid w:val="00F36676"/>
    <w:rsid w:val="00F37661"/>
    <w:rsid w:val="00F37B84"/>
    <w:rsid w:val="00F403A5"/>
    <w:rsid w:val="00F41019"/>
    <w:rsid w:val="00F4212A"/>
    <w:rsid w:val="00F42635"/>
    <w:rsid w:val="00F43518"/>
    <w:rsid w:val="00F453A6"/>
    <w:rsid w:val="00F45C8C"/>
    <w:rsid w:val="00F4650D"/>
    <w:rsid w:val="00F46846"/>
    <w:rsid w:val="00F47F9C"/>
    <w:rsid w:val="00F516AE"/>
    <w:rsid w:val="00F51C02"/>
    <w:rsid w:val="00F51F1F"/>
    <w:rsid w:val="00F5302A"/>
    <w:rsid w:val="00F531DE"/>
    <w:rsid w:val="00F53641"/>
    <w:rsid w:val="00F5442A"/>
    <w:rsid w:val="00F5633E"/>
    <w:rsid w:val="00F607D1"/>
    <w:rsid w:val="00F61BBB"/>
    <w:rsid w:val="00F66743"/>
    <w:rsid w:val="00F67A84"/>
    <w:rsid w:val="00F700A1"/>
    <w:rsid w:val="00F7055B"/>
    <w:rsid w:val="00F70910"/>
    <w:rsid w:val="00F7117C"/>
    <w:rsid w:val="00F713A0"/>
    <w:rsid w:val="00F71BC7"/>
    <w:rsid w:val="00F72F1C"/>
    <w:rsid w:val="00F7311D"/>
    <w:rsid w:val="00F7345C"/>
    <w:rsid w:val="00F73931"/>
    <w:rsid w:val="00F74467"/>
    <w:rsid w:val="00F74770"/>
    <w:rsid w:val="00F74891"/>
    <w:rsid w:val="00F7558E"/>
    <w:rsid w:val="00F75FF4"/>
    <w:rsid w:val="00F76099"/>
    <w:rsid w:val="00F80F03"/>
    <w:rsid w:val="00F81811"/>
    <w:rsid w:val="00F82447"/>
    <w:rsid w:val="00F829B8"/>
    <w:rsid w:val="00F8422C"/>
    <w:rsid w:val="00F84364"/>
    <w:rsid w:val="00F84902"/>
    <w:rsid w:val="00F84A34"/>
    <w:rsid w:val="00F84A92"/>
    <w:rsid w:val="00F84E85"/>
    <w:rsid w:val="00F85271"/>
    <w:rsid w:val="00F85612"/>
    <w:rsid w:val="00F85FEC"/>
    <w:rsid w:val="00F86063"/>
    <w:rsid w:val="00F8757F"/>
    <w:rsid w:val="00F87CE4"/>
    <w:rsid w:val="00F91039"/>
    <w:rsid w:val="00F9216D"/>
    <w:rsid w:val="00F929C1"/>
    <w:rsid w:val="00F92DB7"/>
    <w:rsid w:val="00F9417A"/>
    <w:rsid w:val="00F9469F"/>
    <w:rsid w:val="00F947C5"/>
    <w:rsid w:val="00F95548"/>
    <w:rsid w:val="00F957D7"/>
    <w:rsid w:val="00F95F17"/>
    <w:rsid w:val="00F9682C"/>
    <w:rsid w:val="00F96BA0"/>
    <w:rsid w:val="00F9749A"/>
    <w:rsid w:val="00F97C31"/>
    <w:rsid w:val="00F97E48"/>
    <w:rsid w:val="00F97F40"/>
    <w:rsid w:val="00FA0833"/>
    <w:rsid w:val="00FA136B"/>
    <w:rsid w:val="00FA31AD"/>
    <w:rsid w:val="00FA3332"/>
    <w:rsid w:val="00FA3605"/>
    <w:rsid w:val="00FA38D4"/>
    <w:rsid w:val="00FA5E9C"/>
    <w:rsid w:val="00FA680E"/>
    <w:rsid w:val="00FB256E"/>
    <w:rsid w:val="00FB38A1"/>
    <w:rsid w:val="00FB3FEE"/>
    <w:rsid w:val="00FB4663"/>
    <w:rsid w:val="00FB4D1B"/>
    <w:rsid w:val="00FB546A"/>
    <w:rsid w:val="00FB5C52"/>
    <w:rsid w:val="00FC0598"/>
    <w:rsid w:val="00FC26B4"/>
    <w:rsid w:val="00FC2A01"/>
    <w:rsid w:val="00FC2E48"/>
    <w:rsid w:val="00FC477B"/>
    <w:rsid w:val="00FC7E4E"/>
    <w:rsid w:val="00FD1782"/>
    <w:rsid w:val="00FD17FA"/>
    <w:rsid w:val="00FD1BD8"/>
    <w:rsid w:val="00FD30DE"/>
    <w:rsid w:val="00FD3D5F"/>
    <w:rsid w:val="00FD52C5"/>
    <w:rsid w:val="00FD5893"/>
    <w:rsid w:val="00FD5BE3"/>
    <w:rsid w:val="00FD5E68"/>
    <w:rsid w:val="00FD7812"/>
    <w:rsid w:val="00FD7A35"/>
    <w:rsid w:val="00FD7D29"/>
    <w:rsid w:val="00FE10F7"/>
    <w:rsid w:val="00FE1130"/>
    <w:rsid w:val="00FE2FD6"/>
    <w:rsid w:val="00FE30BF"/>
    <w:rsid w:val="00FE310C"/>
    <w:rsid w:val="00FE379B"/>
    <w:rsid w:val="00FE4492"/>
    <w:rsid w:val="00FE4918"/>
    <w:rsid w:val="00FE58EA"/>
    <w:rsid w:val="00FE5C71"/>
    <w:rsid w:val="00FE7462"/>
    <w:rsid w:val="00FE7E4B"/>
    <w:rsid w:val="00FF027E"/>
    <w:rsid w:val="00FF0347"/>
    <w:rsid w:val="00FF102A"/>
    <w:rsid w:val="00FF2119"/>
    <w:rsid w:val="00FF3171"/>
    <w:rsid w:val="00FF38FE"/>
    <w:rsid w:val="00FF3C3A"/>
    <w:rsid w:val="00FF4529"/>
    <w:rsid w:val="00FF4DC5"/>
    <w:rsid w:val="00FF5ACD"/>
    <w:rsid w:val="00FF5F65"/>
    <w:rsid w:val="00FF609B"/>
    <w:rsid w:val="00FF633E"/>
    <w:rsid w:val="00FF681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fa-I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B9A"/>
    <w:rPr>
      <w:sz w:val="24"/>
      <w:szCs w:val="24"/>
    </w:rPr>
  </w:style>
  <w:style w:type="paragraph" w:styleId="Heading1">
    <w:name w:val="heading 1"/>
    <w:basedOn w:val="Normal"/>
    <w:next w:val="Normal"/>
    <w:qFormat/>
    <w:rsid w:val="001B6B9A"/>
    <w:pPr>
      <w:keepNext/>
      <w:bidi/>
      <w:jc w:val="center"/>
      <w:outlineLvl w:val="0"/>
    </w:pPr>
    <w:rPr>
      <w:rFonts w:cs="Traffic"/>
      <w:b/>
      <w:bCs/>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B6B9A"/>
    <w:pPr>
      <w:tabs>
        <w:tab w:val="center" w:pos="4153"/>
        <w:tab w:val="right" w:pos="8306"/>
      </w:tabs>
    </w:pPr>
  </w:style>
  <w:style w:type="paragraph" w:styleId="Footer">
    <w:name w:val="footer"/>
    <w:basedOn w:val="Normal"/>
    <w:rsid w:val="001B6B9A"/>
    <w:pPr>
      <w:tabs>
        <w:tab w:val="center" w:pos="4153"/>
        <w:tab w:val="right" w:pos="8306"/>
      </w:tabs>
    </w:pPr>
  </w:style>
  <w:style w:type="paragraph" w:styleId="BalloonText">
    <w:name w:val="Balloon Text"/>
    <w:basedOn w:val="Normal"/>
    <w:link w:val="BalloonTextChar"/>
    <w:rsid w:val="00407C61"/>
    <w:rPr>
      <w:rFonts w:ascii="Tahoma" w:hAnsi="Tahoma"/>
      <w:sz w:val="16"/>
      <w:szCs w:val="16"/>
    </w:rPr>
  </w:style>
  <w:style w:type="character" w:customStyle="1" w:styleId="BalloonTextChar">
    <w:name w:val="Balloon Text Char"/>
    <w:link w:val="BalloonText"/>
    <w:rsid w:val="00407C61"/>
    <w:rPr>
      <w:rFonts w:ascii="Tahoma" w:hAnsi="Tahoma" w:cs="Tahoma"/>
      <w:sz w:val="16"/>
      <w:szCs w:val="16"/>
    </w:rPr>
  </w:style>
  <w:style w:type="paragraph" w:styleId="ListParagraph">
    <w:name w:val="List Paragraph"/>
    <w:basedOn w:val="Normal"/>
    <w:uiPriority w:val="34"/>
    <w:qFormat/>
    <w:rsid w:val="00407C61"/>
    <w:pPr>
      <w:ind w:left="720"/>
      <w:contextualSpacing/>
    </w:pPr>
  </w:style>
  <w:style w:type="table" w:styleId="TableGrid">
    <w:name w:val="Table Grid"/>
    <w:basedOn w:val="TableNormal"/>
    <w:rsid w:val="00B46B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052D7F"/>
    <w:rPr>
      <w:color w:val="0000FF"/>
      <w:u w:val="single"/>
    </w:rPr>
  </w:style>
  <w:style w:type="paragraph" w:styleId="NormalWeb">
    <w:name w:val="Normal (Web)"/>
    <w:basedOn w:val="Normal"/>
    <w:uiPriority w:val="99"/>
    <w:unhideWhenUsed/>
    <w:rsid w:val="00E3243B"/>
    <w:pPr>
      <w:spacing w:before="100" w:beforeAutospacing="1" w:after="100" w:afterAutospacing="1"/>
    </w:pPr>
  </w:style>
  <w:style w:type="character" w:styleId="Strong">
    <w:name w:val="Strong"/>
    <w:basedOn w:val="DefaultParagraphFont"/>
    <w:uiPriority w:val="22"/>
    <w:qFormat/>
    <w:rsid w:val="00BB73D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fa-I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B9A"/>
    <w:rPr>
      <w:sz w:val="24"/>
      <w:szCs w:val="24"/>
    </w:rPr>
  </w:style>
  <w:style w:type="paragraph" w:styleId="Heading1">
    <w:name w:val="heading 1"/>
    <w:basedOn w:val="Normal"/>
    <w:next w:val="Normal"/>
    <w:qFormat/>
    <w:rsid w:val="001B6B9A"/>
    <w:pPr>
      <w:keepNext/>
      <w:bidi/>
      <w:jc w:val="center"/>
      <w:outlineLvl w:val="0"/>
    </w:pPr>
    <w:rPr>
      <w:rFonts w:cs="Traffic"/>
      <w:b/>
      <w:bCs/>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B6B9A"/>
    <w:pPr>
      <w:tabs>
        <w:tab w:val="center" w:pos="4153"/>
        <w:tab w:val="right" w:pos="8306"/>
      </w:tabs>
    </w:pPr>
  </w:style>
  <w:style w:type="paragraph" w:styleId="Footer">
    <w:name w:val="footer"/>
    <w:basedOn w:val="Normal"/>
    <w:rsid w:val="001B6B9A"/>
    <w:pPr>
      <w:tabs>
        <w:tab w:val="center" w:pos="4153"/>
        <w:tab w:val="right" w:pos="8306"/>
      </w:tabs>
    </w:pPr>
  </w:style>
  <w:style w:type="paragraph" w:styleId="BalloonText">
    <w:name w:val="Balloon Text"/>
    <w:basedOn w:val="Normal"/>
    <w:link w:val="BalloonTextChar"/>
    <w:rsid w:val="00407C61"/>
    <w:rPr>
      <w:rFonts w:ascii="Tahoma" w:hAnsi="Tahoma"/>
      <w:sz w:val="16"/>
      <w:szCs w:val="16"/>
    </w:rPr>
  </w:style>
  <w:style w:type="character" w:customStyle="1" w:styleId="BalloonTextChar">
    <w:name w:val="Balloon Text Char"/>
    <w:link w:val="BalloonText"/>
    <w:rsid w:val="00407C61"/>
    <w:rPr>
      <w:rFonts w:ascii="Tahoma" w:hAnsi="Tahoma" w:cs="Tahoma"/>
      <w:sz w:val="16"/>
      <w:szCs w:val="16"/>
    </w:rPr>
  </w:style>
  <w:style w:type="paragraph" w:styleId="ListParagraph">
    <w:name w:val="List Paragraph"/>
    <w:basedOn w:val="Normal"/>
    <w:uiPriority w:val="34"/>
    <w:qFormat/>
    <w:rsid w:val="00407C61"/>
    <w:pPr>
      <w:ind w:left="720"/>
      <w:contextualSpacing/>
    </w:pPr>
  </w:style>
  <w:style w:type="table" w:styleId="TableGrid">
    <w:name w:val="Table Grid"/>
    <w:basedOn w:val="TableNormal"/>
    <w:rsid w:val="00B46B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052D7F"/>
    <w:rPr>
      <w:color w:val="0000FF"/>
      <w:u w:val="single"/>
    </w:rPr>
  </w:style>
  <w:style w:type="paragraph" w:styleId="NormalWeb">
    <w:name w:val="Normal (Web)"/>
    <w:basedOn w:val="Normal"/>
    <w:uiPriority w:val="99"/>
    <w:unhideWhenUsed/>
    <w:rsid w:val="00E3243B"/>
    <w:pPr>
      <w:spacing w:before="100" w:beforeAutospacing="1" w:after="100" w:afterAutospacing="1"/>
    </w:pPr>
  </w:style>
  <w:style w:type="character" w:styleId="Strong">
    <w:name w:val="Strong"/>
    <w:basedOn w:val="DefaultParagraphFont"/>
    <w:uiPriority w:val="22"/>
    <w:qFormat/>
    <w:rsid w:val="00BB73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64153">
      <w:bodyDiv w:val="1"/>
      <w:marLeft w:val="0"/>
      <w:marRight w:val="0"/>
      <w:marTop w:val="0"/>
      <w:marBottom w:val="0"/>
      <w:divBdr>
        <w:top w:val="none" w:sz="0" w:space="0" w:color="auto"/>
        <w:left w:val="none" w:sz="0" w:space="0" w:color="auto"/>
        <w:bottom w:val="none" w:sz="0" w:space="0" w:color="auto"/>
        <w:right w:val="none" w:sz="0" w:space="0" w:color="auto"/>
      </w:divBdr>
    </w:div>
    <w:div w:id="392583518">
      <w:bodyDiv w:val="1"/>
      <w:marLeft w:val="0"/>
      <w:marRight w:val="0"/>
      <w:marTop w:val="0"/>
      <w:marBottom w:val="0"/>
      <w:divBdr>
        <w:top w:val="none" w:sz="0" w:space="0" w:color="auto"/>
        <w:left w:val="none" w:sz="0" w:space="0" w:color="auto"/>
        <w:bottom w:val="none" w:sz="0" w:space="0" w:color="auto"/>
        <w:right w:val="none" w:sz="0" w:space="0" w:color="auto"/>
      </w:divBdr>
      <w:divsChild>
        <w:div w:id="2028022651">
          <w:marLeft w:val="0"/>
          <w:marRight w:val="144"/>
          <w:marTop w:val="240"/>
          <w:marBottom w:val="40"/>
          <w:divBdr>
            <w:top w:val="none" w:sz="0" w:space="0" w:color="auto"/>
            <w:left w:val="none" w:sz="0" w:space="0" w:color="auto"/>
            <w:bottom w:val="none" w:sz="0" w:space="0" w:color="auto"/>
            <w:right w:val="none" w:sz="0" w:space="0" w:color="auto"/>
          </w:divBdr>
        </w:div>
      </w:divsChild>
    </w:div>
    <w:div w:id="445849153">
      <w:bodyDiv w:val="1"/>
      <w:marLeft w:val="0"/>
      <w:marRight w:val="0"/>
      <w:marTop w:val="0"/>
      <w:marBottom w:val="0"/>
      <w:divBdr>
        <w:top w:val="none" w:sz="0" w:space="0" w:color="auto"/>
        <w:left w:val="none" w:sz="0" w:space="0" w:color="auto"/>
        <w:bottom w:val="none" w:sz="0" w:space="0" w:color="auto"/>
        <w:right w:val="none" w:sz="0" w:space="0" w:color="auto"/>
      </w:divBdr>
    </w:div>
    <w:div w:id="492599041">
      <w:bodyDiv w:val="1"/>
      <w:marLeft w:val="0"/>
      <w:marRight w:val="0"/>
      <w:marTop w:val="0"/>
      <w:marBottom w:val="0"/>
      <w:divBdr>
        <w:top w:val="none" w:sz="0" w:space="0" w:color="auto"/>
        <w:left w:val="none" w:sz="0" w:space="0" w:color="auto"/>
        <w:bottom w:val="none" w:sz="0" w:space="0" w:color="auto"/>
        <w:right w:val="none" w:sz="0" w:space="0" w:color="auto"/>
      </w:divBdr>
      <w:divsChild>
        <w:div w:id="581597945">
          <w:marLeft w:val="0"/>
          <w:marRight w:val="432"/>
          <w:marTop w:val="115"/>
          <w:marBottom w:val="0"/>
          <w:divBdr>
            <w:top w:val="none" w:sz="0" w:space="0" w:color="auto"/>
            <w:left w:val="none" w:sz="0" w:space="0" w:color="auto"/>
            <w:bottom w:val="none" w:sz="0" w:space="0" w:color="auto"/>
            <w:right w:val="none" w:sz="0" w:space="0" w:color="auto"/>
          </w:divBdr>
        </w:div>
        <w:div w:id="1648824529">
          <w:marLeft w:val="0"/>
          <w:marRight w:val="432"/>
          <w:marTop w:val="115"/>
          <w:marBottom w:val="0"/>
          <w:divBdr>
            <w:top w:val="none" w:sz="0" w:space="0" w:color="auto"/>
            <w:left w:val="none" w:sz="0" w:space="0" w:color="auto"/>
            <w:bottom w:val="none" w:sz="0" w:space="0" w:color="auto"/>
            <w:right w:val="none" w:sz="0" w:space="0" w:color="auto"/>
          </w:divBdr>
        </w:div>
      </w:divsChild>
    </w:div>
    <w:div w:id="704673421">
      <w:bodyDiv w:val="1"/>
      <w:marLeft w:val="0"/>
      <w:marRight w:val="0"/>
      <w:marTop w:val="0"/>
      <w:marBottom w:val="0"/>
      <w:divBdr>
        <w:top w:val="none" w:sz="0" w:space="0" w:color="auto"/>
        <w:left w:val="none" w:sz="0" w:space="0" w:color="auto"/>
        <w:bottom w:val="none" w:sz="0" w:space="0" w:color="auto"/>
        <w:right w:val="none" w:sz="0" w:space="0" w:color="auto"/>
      </w:divBdr>
    </w:div>
    <w:div w:id="759643352">
      <w:bodyDiv w:val="1"/>
      <w:marLeft w:val="0"/>
      <w:marRight w:val="0"/>
      <w:marTop w:val="0"/>
      <w:marBottom w:val="0"/>
      <w:divBdr>
        <w:top w:val="none" w:sz="0" w:space="0" w:color="auto"/>
        <w:left w:val="none" w:sz="0" w:space="0" w:color="auto"/>
        <w:bottom w:val="none" w:sz="0" w:space="0" w:color="auto"/>
        <w:right w:val="none" w:sz="0" w:space="0" w:color="auto"/>
      </w:divBdr>
    </w:div>
    <w:div w:id="769589875">
      <w:bodyDiv w:val="1"/>
      <w:marLeft w:val="0"/>
      <w:marRight w:val="0"/>
      <w:marTop w:val="0"/>
      <w:marBottom w:val="0"/>
      <w:divBdr>
        <w:top w:val="none" w:sz="0" w:space="0" w:color="auto"/>
        <w:left w:val="none" w:sz="0" w:space="0" w:color="auto"/>
        <w:bottom w:val="none" w:sz="0" w:space="0" w:color="auto"/>
        <w:right w:val="none" w:sz="0" w:space="0" w:color="auto"/>
      </w:divBdr>
    </w:div>
    <w:div w:id="839465202">
      <w:bodyDiv w:val="1"/>
      <w:marLeft w:val="0"/>
      <w:marRight w:val="0"/>
      <w:marTop w:val="0"/>
      <w:marBottom w:val="0"/>
      <w:divBdr>
        <w:top w:val="none" w:sz="0" w:space="0" w:color="auto"/>
        <w:left w:val="none" w:sz="0" w:space="0" w:color="auto"/>
        <w:bottom w:val="none" w:sz="0" w:space="0" w:color="auto"/>
        <w:right w:val="none" w:sz="0" w:space="0" w:color="auto"/>
      </w:divBdr>
    </w:div>
    <w:div w:id="856387015">
      <w:bodyDiv w:val="1"/>
      <w:marLeft w:val="0"/>
      <w:marRight w:val="0"/>
      <w:marTop w:val="0"/>
      <w:marBottom w:val="0"/>
      <w:divBdr>
        <w:top w:val="none" w:sz="0" w:space="0" w:color="auto"/>
        <w:left w:val="none" w:sz="0" w:space="0" w:color="auto"/>
        <w:bottom w:val="none" w:sz="0" w:space="0" w:color="auto"/>
        <w:right w:val="none" w:sz="0" w:space="0" w:color="auto"/>
      </w:divBdr>
    </w:div>
    <w:div w:id="958682945">
      <w:bodyDiv w:val="1"/>
      <w:marLeft w:val="0"/>
      <w:marRight w:val="0"/>
      <w:marTop w:val="0"/>
      <w:marBottom w:val="0"/>
      <w:divBdr>
        <w:top w:val="none" w:sz="0" w:space="0" w:color="auto"/>
        <w:left w:val="none" w:sz="0" w:space="0" w:color="auto"/>
        <w:bottom w:val="none" w:sz="0" w:space="0" w:color="auto"/>
        <w:right w:val="none" w:sz="0" w:space="0" w:color="auto"/>
      </w:divBdr>
    </w:div>
    <w:div w:id="1090202553">
      <w:bodyDiv w:val="1"/>
      <w:marLeft w:val="0"/>
      <w:marRight w:val="0"/>
      <w:marTop w:val="0"/>
      <w:marBottom w:val="0"/>
      <w:divBdr>
        <w:top w:val="none" w:sz="0" w:space="0" w:color="auto"/>
        <w:left w:val="none" w:sz="0" w:space="0" w:color="auto"/>
        <w:bottom w:val="none" w:sz="0" w:space="0" w:color="auto"/>
        <w:right w:val="none" w:sz="0" w:space="0" w:color="auto"/>
      </w:divBdr>
    </w:div>
    <w:div w:id="1311130434">
      <w:bodyDiv w:val="1"/>
      <w:marLeft w:val="0"/>
      <w:marRight w:val="0"/>
      <w:marTop w:val="0"/>
      <w:marBottom w:val="0"/>
      <w:divBdr>
        <w:top w:val="none" w:sz="0" w:space="0" w:color="auto"/>
        <w:left w:val="none" w:sz="0" w:space="0" w:color="auto"/>
        <w:bottom w:val="none" w:sz="0" w:space="0" w:color="auto"/>
        <w:right w:val="none" w:sz="0" w:space="0" w:color="auto"/>
      </w:divBdr>
      <w:divsChild>
        <w:div w:id="173108500">
          <w:marLeft w:val="0"/>
          <w:marRight w:val="720"/>
          <w:marTop w:val="96"/>
          <w:marBottom w:val="0"/>
          <w:divBdr>
            <w:top w:val="none" w:sz="0" w:space="0" w:color="auto"/>
            <w:left w:val="none" w:sz="0" w:space="0" w:color="auto"/>
            <w:bottom w:val="none" w:sz="0" w:space="0" w:color="auto"/>
            <w:right w:val="none" w:sz="0" w:space="0" w:color="auto"/>
          </w:divBdr>
        </w:div>
      </w:divsChild>
    </w:div>
    <w:div w:id="1362589430">
      <w:bodyDiv w:val="1"/>
      <w:marLeft w:val="0"/>
      <w:marRight w:val="0"/>
      <w:marTop w:val="0"/>
      <w:marBottom w:val="0"/>
      <w:divBdr>
        <w:top w:val="none" w:sz="0" w:space="0" w:color="auto"/>
        <w:left w:val="none" w:sz="0" w:space="0" w:color="auto"/>
        <w:bottom w:val="none" w:sz="0" w:space="0" w:color="auto"/>
        <w:right w:val="none" w:sz="0" w:space="0" w:color="auto"/>
      </w:divBdr>
      <w:divsChild>
        <w:div w:id="243416164">
          <w:marLeft w:val="0"/>
          <w:marRight w:val="432"/>
          <w:marTop w:val="115"/>
          <w:marBottom w:val="0"/>
          <w:divBdr>
            <w:top w:val="none" w:sz="0" w:space="0" w:color="auto"/>
            <w:left w:val="none" w:sz="0" w:space="0" w:color="auto"/>
            <w:bottom w:val="none" w:sz="0" w:space="0" w:color="auto"/>
            <w:right w:val="none" w:sz="0" w:space="0" w:color="auto"/>
          </w:divBdr>
        </w:div>
        <w:div w:id="1354989440">
          <w:marLeft w:val="0"/>
          <w:marRight w:val="432"/>
          <w:marTop w:val="115"/>
          <w:marBottom w:val="0"/>
          <w:divBdr>
            <w:top w:val="none" w:sz="0" w:space="0" w:color="auto"/>
            <w:left w:val="none" w:sz="0" w:space="0" w:color="auto"/>
            <w:bottom w:val="none" w:sz="0" w:space="0" w:color="auto"/>
            <w:right w:val="none" w:sz="0" w:space="0" w:color="auto"/>
          </w:divBdr>
        </w:div>
        <w:div w:id="1878591076">
          <w:marLeft w:val="0"/>
          <w:marRight w:val="432"/>
          <w:marTop w:val="115"/>
          <w:marBottom w:val="0"/>
          <w:divBdr>
            <w:top w:val="none" w:sz="0" w:space="0" w:color="auto"/>
            <w:left w:val="none" w:sz="0" w:space="0" w:color="auto"/>
            <w:bottom w:val="none" w:sz="0" w:space="0" w:color="auto"/>
            <w:right w:val="none" w:sz="0" w:space="0" w:color="auto"/>
          </w:divBdr>
        </w:div>
        <w:div w:id="1023628007">
          <w:marLeft w:val="0"/>
          <w:marRight w:val="432"/>
          <w:marTop w:val="115"/>
          <w:marBottom w:val="0"/>
          <w:divBdr>
            <w:top w:val="none" w:sz="0" w:space="0" w:color="auto"/>
            <w:left w:val="none" w:sz="0" w:space="0" w:color="auto"/>
            <w:bottom w:val="none" w:sz="0" w:space="0" w:color="auto"/>
            <w:right w:val="none" w:sz="0" w:space="0" w:color="auto"/>
          </w:divBdr>
        </w:div>
        <w:div w:id="336661166">
          <w:marLeft w:val="0"/>
          <w:marRight w:val="432"/>
          <w:marTop w:val="115"/>
          <w:marBottom w:val="0"/>
          <w:divBdr>
            <w:top w:val="none" w:sz="0" w:space="0" w:color="auto"/>
            <w:left w:val="none" w:sz="0" w:space="0" w:color="auto"/>
            <w:bottom w:val="none" w:sz="0" w:space="0" w:color="auto"/>
            <w:right w:val="none" w:sz="0" w:space="0" w:color="auto"/>
          </w:divBdr>
        </w:div>
        <w:div w:id="874386088">
          <w:marLeft w:val="0"/>
          <w:marRight w:val="432"/>
          <w:marTop w:val="115"/>
          <w:marBottom w:val="0"/>
          <w:divBdr>
            <w:top w:val="none" w:sz="0" w:space="0" w:color="auto"/>
            <w:left w:val="none" w:sz="0" w:space="0" w:color="auto"/>
            <w:bottom w:val="none" w:sz="0" w:space="0" w:color="auto"/>
            <w:right w:val="none" w:sz="0" w:space="0" w:color="auto"/>
          </w:divBdr>
        </w:div>
      </w:divsChild>
    </w:div>
    <w:div w:id="1450315159">
      <w:bodyDiv w:val="1"/>
      <w:marLeft w:val="0"/>
      <w:marRight w:val="0"/>
      <w:marTop w:val="0"/>
      <w:marBottom w:val="0"/>
      <w:divBdr>
        <w:top w:val="none" w:sz="0" w:space="0" w:color="auto"/>
        <w:left w:val="none" w:sz="0" w:space="0" w:color="auto"/>
        <w:bottom w:val="none" w:sz="0" w:space="0" w:color="auto"/>
        <w:right w:val="none" w:sz="0" w:space="0" w:color="auto"/>
      </w:divBdr>
    </w:div>
    <w:div w:id="1461260139">
      <w:bodyDiv w:val="1"/>
      <w:marLeft w:val="0"/>
      <w:marRight w:val="0"/>
      <w:marTop w:val="0"/>
      <w:marBottom w:val="0"/>
      <w:divBdr>
        <w:top w:val="none" w:sz="0" w:space="0" w:color="auto"/>
        <w:left w:val="none" w:sz="0" w:space="0" w:color="auto"/>
        <w:bottom w:val="none" w:sz="0" w:space="0" w:color="auto"/>
        <w:right w:val="none" w:sz="0" w:space="0" w:color="auto"/>
      </w:divBdr>
    </w:div>
    <w:div w:id="1624382691">
      <w:bodyDiv w:val="1"/>
      <w:marLeft w:val="0"/>
      <w:marRight w:val="0"/>
      <w:marTop w:val="0"/>
      <w:marBottom w:val="0"/>
      <w:divBdr>
        <w:top w:val="none" w:sz="0" w:space="0" w:color="auto"/>
        <w:left w:val="none" w:sz="0" w:space="0" w:color="auto"/>
        <w:bottom w:val="none" w:sz="0" w:space="0" w:color="auto"/>
        <w:right w:val="none" w:sz="0" w:space="0" w:color="auto"/>
      </w:divBdr>
      <w:divsChild>
        <w:div w:id="1489634760">
          <w:marLeft w:val="0"/>
          <w:marRight w:val="1354"/>
          <w:marTop w:val="40"/>
          <w:marBottom w:val="80"/>
          <w:divBdr>
            <w:top w:val="none" w:sz="0" w:space="0" w:color="auto"/>
            <w:left w:val="none" w:sz="0" w:space="0" w:color="auto"/>
            <w:bottom w:val="none" w:sz="0" w:space="0" w:color="auto"/>
            <w:right w:val="none" w:sz="0" w:space="0" w:color="auto"/>
          </w:divBdr>
        </w:div>
      </w:divsChild>
    </w:div>
    <w:div w:id="1739208503">
      <w:bodyDiv w:val="1"/>
      <w:marLeft w:val="0"/>
      <w:marRight w:val="0"/>
      <w:marTop w:val="0"/>
      <w:marBottom w:val="0"/>
      <w:divBdr>
        <w:top w:val="none" w:sz="0" w:space="0" w:color="auto"/>
        <w:left w:val="none" w:sz="0" w:space="0" w:color="auto"/>
        <w:bottom w:val="none" w:sz="0" w:space="0" w:color="auto"/>
        <w:right w:val="none" w:sz="0" w:space="0" w:color="auto"/>
      </w:divBdr>
      <w:divsChild>
        <w:div w:id="1282762473">
          <w:marLeft w:val="0"/>
          <w:marRight w:val="432"/>
          <w:marTop w:val="115"/>
          <w:marBottom w:val="0"/>
          <w:divBdr>
            <w:top w:val="none" w:sz="0" w:space="0" w:color="auto"/>
            <w:left w:val="none" w:sz="0" w:space="0" w:color="auto"/>
            <w:bottom w:val="none" w:sz="0" w:space="0" w:color="auto"/>
            <w:right w:val="none" w:sz="0" w:space="0" w:color="auto"/>
          </w:divBdr>
        </w:div>
        <w:div w:id="438918859">
          <w:marLeft w:val="0"/>
          <w:marRight w:val="432"/>
          <w:marTop w:val="115"/>
          <w:marBottom w:val="0"/>
          <w:divBdr>
            <w:top w:val="none" w:sz="0" w:space="0" w:color="auto"/>
            <w:left w:val="none" w:sz="0" w:space="0" w:color="auto"/>
            <w:bottom w:val="none" w:sz="0" w:space="0" w:color="auto"/>
            <w:right w:val="none" w:sz="0" w:space="0" w:color="auto"/>
          </w:divBdr>
        </w:div>
        <w:div w:id="718013512">
          <w:marLeft w:val="0"/>
          <w:marRight w:val="432"/>
          <w:marTop w:val="115"/>
          <w:marBottom w:val="0"/>
          <w:divBdr>
            <w:top w:val="none" w:sz="0" w:space="0" w:color="auto"/>
            <w:left w:val="none" w:sz="0" w:space="0" w:color="auto"/>
            <w:bottom w:val="none" w:sz="0" w:space="0" w:color="auto"/>
            <w:right w:val="none" w:sz="0" w:space="0" w:color="auto"/>
          </w:divBdr>
        </w:div>
        <w:div w:id="1494831637">
          <w:marLeft w:val="0"/>
          <w:marRight w:val="432"/>
          <w:marTop w:val="115"/>
          <w:marBottom w:val="0"/>
          <w:divBdr>
            <w:top w:val="none" w:sz="0" w:space="0" w:color="auto"/>
            <w:left w:val="none" w:sz="0" w:space="0" w:color="auto"/>
            <w:bottom w:val="none" w:sz="0" w:space="0" w:color="auto"/>
            <w:right w:val="none" w:sz="0" w:space="0" w:color="auto"/>
          </w:divBdr>
        </w:div>
        <w:div w:id="14036914">
          <w:marLeft w:val="0"/>
          <w:marRight w:val="432"/>
          <w:marTop w:val="115"/>
          <w:marBottom w:val="0"/>
          <w:divBdr>
            <w:top w:val="none" w:sz="0" w:space="0" w:color="auto"/>
            <w:left w:val="none" w:sz="0" w:space="0" w:color="auto"/>
            <w:bottom w:val="none" w:sz="0" w:space="0" w:color="auto"/>
            <w:right w:val="none" w:sz="0" w:space="0" w:color="auto"/>
          </w:divBdr>
        </w:div>
        <w:div w:id="1596207884">
          <w:marLeft w:val="0"/>
          <w:marRight w:val="432"/>
          <w:marTop w:val="115"/>
          <w:marBottom w:val="0"/>
          <w:divBdr>
            <w:top w:val="none" w:sz="0" w:space="0" w:color="auto"/>
            <w:left w:val="none" w:sz="0" w:space="0" w:color="auto"/>
            <w:bottom w:val="none" w:sz="0" w:space="0" w:color="auto"/>
            <w:right w:val="none" w:sz="0" w:space="0" w:color="auto"/>
          </w:divBdr>
        </w:div>
      </w:divsChild>
    </w:div>
    <w:div w:id="1916233035">
      <w:bodyDiv w:val="1"/>
      <w:marLeft w:val="0"/>
      <w:marRight w:val="0"/>
      <w:marTop w:val="0"/>
      <w:marBottom w:val="0"/>
      <w:divBdr>
        <w:top w:val="none" w:sz="0" w:space="0" w:color="auto"/>
        <w:left w:val="none" w:sz="0" w:space="0" w:color="auto"/>
        <w:bottom w:val="none" w:sz="0" w:space="0" w:color="auto"/>
        <w:right w:val="none" w:sz="0" w:space="0" w:color="auto"/>
      </w:divBdr>
    </w:div>
    <w:div w:id="1961263032">
      <w:bodyDiv w:val="1"/>
      <w:marLeft w:val="0"/>
      <w:marRight w:val="0"/>
      <w:marTop w:val="0"/>
      <w:marBottom w:val="0"/>
      <w:divBdr>
        <w:top w:val="none" w:sz="0" w:space="0" w:color="auto"/>
        <w:left w:val="none" w:sz="0" w:space="0" w:color="auto"/>
        <w:bottom w:val="none" w:sz="0" w:space="0" w:color="auto"/>
        <w:right w:val="none" w:sz="0" w:space="0" w:color="auto"/>
      </w:divBdr>
    </w:div>
    <w:div w:id="2027822267">
      <w:bodyDiv w:val="1"/>
      <w:marLeft w:val="0"/>
      <w:marRight w:val="0"/>
      <w:marTop w:val="0"/>
      <w:marBottom w:val="0"/>
      <w:divBdr>
        <w:top w:val="none" w:sz="0" w:space="0" w:color="auto"/>
        <w:left w:val="none" w:sz="0" w:space="0" w:color="auto"/>
        <w:bottom w:val="none" w:sz="0" w:space="0" w:color="auto"/>
        <w:right w:val="none" w:sz="0" w:space="0" w:color="auto"/>
      </w:divBdr>
      <w:divsChild>
        <w:div w:id="706179024">
          <w:marLeft w:val="0"/>
          <w:marRight w:val="432"/>
          <w:marTop w:val="115"/>
          <w:marBottom w:val="0"/>
          <w:divBdr>
            <w:top w:val="none" w:sz="0" w:space="0" w:color="auto"/>
            <w:left w:val="none" w:sz="0" w:space="0" w:color="auto"/>
            <w:bottom w:val="none" w:sz="0" w:space="0" w:color="auto"/>
            <w:right w:val="none" w:sz="0" w:space="0" w:color="auto"/>
          </w:divBdr>
        </w:div>
        <w:div w:id="949821416">
          <w:marLeft w:val="0"/>
          <w:marRight w:val="432"/>
          <w:marTop w:val="115"/>
          <w:marBottom w:val="0"/>
          <w:divBdr>
            <w:top w:val="none" w:sz="0" w:space="0" w:color="auto"/>
            <w:left w:val="none" w:sz="0" w:space="0" w:color="auto"/>
            <w:bottom w:val="none" w:sz="0" w:space="0" w:color="auto"/>
            <w:right w:val="none" w:sz="0" w:space="0" w:color="auto"/>
          </w:divBdr>
        </w:div>
        <w:div w:id="680738165">
          <w:marLeft w:val="0"/>
          <w:marRight w:val="432"/>
          <w:marTop w:val="115"/>
          <w:marBottom w:val="0"/>
          <w:divBdr>
            <w:top w:val="none" w:sz="0" w:space="0" w:color="auto"/>
            <w:left w:val="none" w:sz="0" w:space="0" w:color="auto"/>
            <w:bottom w:val="none" w:sz="0" w:space="0" w:color="auto"/>
            <w:right w:val="none" w:sz="0" w:space="0" w:color="auto"/>
          </w:divBdr>
        </w:div>
        <w:div w:id="957680050">
          <w:marLeft w:val="0"/>
          <w:marRight w:val="432"/>
          <w:marTop w:val="115"/>
          <w:marBottom w:val="0"/>
          <w:divBdr>
            <w:top w:val="none" w:sz="0" w:space="0" w:color="auto"/>
            <w:left w:val="none" w:sz="0" w:space="0" w:color="auto"/>
            <w:bottom w:val="none" w:sz="0" w:space="0" w:color="auto"/>
            <w:right w:val="none" w:sz="0" w:space="0" w:color="auto"/>
          </w:divBdr>
        </w:div>
        <w:div w:id="1990089344">
          <w:marLeft w:val="0"/>
          <w:marRight w:val="432"/>
          <w:marTop w:val="115"/>
          <w:marBottom w:val="0"/>
          <w:divBdr>
            <w:top w:val="none" w:sz="0" w:space="0" w:color="auto"/>
            <w:left w:val="none" w:sz="0" w:space="0" w:color="auto"/>
            <w:bottom w:val="none" w:sz="0" w:space="0" w:color="auto"/>
            <w:right w:val="none" w:sz="0" w:space="0" w:color="auto"/>
          </w:divBdr>
        </w:div>
        <w:div w:id="312485470">
          <w:marLeft w:val="0"/>
          <w:marRight w:val="432"/>
          <w:marTop w:val="115"/>
          <w:marBottom w:val="0"/>
          <w:divBdr>
            <w:top w:val="none" w:sz="0" w:space="0" w:color="auto"/>
            <w:left w:val="none" w:sz="0" w:space="0" w:color="auto"/>
            <w:bottom w:val="none" w:sz="0" w:space="0" w:color="auto"/>
            <w:right w:val="none" w:sz="0" w:space="0" w:color="auto"/>
          </w:divBdr>
        </w:div>
      </w:divsChild>
    </w:div>
    <w:div w:id="206556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3C91F-E76A-47DA-B412-DE7DE497E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1726</TotalTime>
  <Pages>1</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موضوع / دستور جلسه: بررسي طرح بهبود پيشنهاد شده توسط آقاي پيشه¬ور</vt:lpstr>
    </vt:vector>
  </TitlesOfParts>
  <Company>Toshiba</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موضوع / دستور جلسه: بررسي طرح بهبود پيشنهاد شده توسط آقاي پيشه¬ور</dc:title>
  <dc:creator>usrkgbl</dc:creator>
  <cp:lastModifiedBy>Mohsen SadeghiFar</cp:lastModifiedBy>
  <cp:revision>601</cp:revision>
  <cp:lastPrinted>2018-08-16T05:08:00Z</cp:lastPrinted>
  <dcterms:created xsi:type="dcterms:W3CDTF">2018-10-03T11:57:00Z</dcterms:created>
  <dcterms:modified xsi:type="dcterms:W3CDTF">2019-11-30T08:15:00Z</dcterms:modified>
</cp:coreProperties>
</file>